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44CAA5D6" w:rsidR="00EB33C1" w:rsidRPr="00710D93" w:rsidRDefault="00B16B92" w:rsidP="007461A2">
      <w:pPr>
        <w:spacing w:line="360" w:lineRule="auto"/>
        <w:jc w:val="center"/>
        <w:rPr>
          <w:rFonts w:ascii="Times New Roman" w:hAnsi="Times New Roman" w:cs="Times New Roman"/>
          <w:b/>
          <w:sz w:val="28"/>
          <w:szCs w:val="28"/>
          <w:lang w:val="en-US"/>
        </w:rPr>
      </w:pPr>
      <w:r w:rsidRPr="007461A2">
        <w:rPr>
          <w:rFonts w:ascii="Times New Roman" w:hAnsi="Times New Roman" w:cs="Times New Roman"/>
          <w:b/>
          <w:sz w:val="28"/>
          <w:szCs w:val="28"/>
        </w:rPr>
        <w:t>Título del artículo en español</w:t>
      </w:r>
      <w:r w:rsidR="007461A2" w:rsidRPr="007461A2">
        <w:rPr>
          <w:rFonts w:ascii="Times New Roman" w:hAnsi="Times New Roman" w:cs="Times New Roman"/>
          <w:b/>
          <w:sz w:val="28"/>
          <w:szCs w:val="28"/>
        </w:rPr>
        <w:t xml:space="preserve">. </w:t>
      </w:r>
      <w:r w:rsidRPr="007461A2">
        <w:rPr>
          <w:rFonts w:ascii="Times New Roman" w:hAnsi="Times New Roman" w:cs="Times New Roman"/>
          <w:b/>
          <w:sz w:val="28"/>
          <w:szCs w:val="28"/>
        </w:rPr>
        <w:t xml:space="preserve">Se recomienda que el título sea corto y no superar las </w:t>
      </w:r>
      <w:r w:rsidR="007461A2" w:rsidRPr="007461A2">
        <w:rPr>
          <w:rFonts w:ascii="Times New Roman" w:hAnsi="Times New Roman" w:cs="Times New Roman"/>
          <w:b/>
          <w:sz w:val="28"/>
          <w:szCs w:val="28"/>
        </w:rPr>
        <w:t>1</w:t>
      </w:r>
      <w:r w:rsidRPr="007461A2">
        <w:rPr>
          <w:rFonts w:ascii="Times New Roman" w:hAnsi="Times New Roman" w:cs="Times New Roman"/>
          <w:b/>
          <w:sz w:val="28"/>
          <w:szCs w:val="28"/>
        </w:rPr>
        <w:t>2 palabras</w:t>
      </w:r>
      <w:r w:rsidR="007461A2" w:rsidRPr="007461A2">
        <w:rPr>
          <w:rFonts w:ascii="Times New Roman" w:hAnsi="Times New Roman" w:cs="Times New Roman"/>
          <w:b/>
          <w:sz w:val="28"/>
          <w:szCs w:val="28"/>
        </w:rPr>
        <w:t>,</w:t>
      </w:r>
      <w:r w:rsidRPr="007461A2">
        <w:rPr>
          <w:rFonts w:ascii="Times New Roman" w:hAnsi="Times New Roman" w:cs="Times New Roman"/>
          <w:b/>
          <w:sz w:val="28"/>
          <w:szCs w:val="28"/>
        </w:rPr>
        <w:t xml:space="preserve"> si es posible. </w:t>
      </w:r>
      <w:r w:rsidRPr="00710D93">
        <w:rPr>
          <w:rFonts w:ascii="Times New Roman" w:hAnsi="Times New Roman" w:cs="Times New Roman"/>
          <w:b/>
          <w:sz w:val="28"/>
          <w:szCs w:val="28"/>
          <w:lang w:val="en-US"/>
        </w:rPr>
        <w:t xml:space="preserve">Times New Roman 14 </w:t>
      </w:r>
      <w:r w:rsidR="007461A2" w:rsidRPr="00710D93">
        <w:rPr>
          <w:rFonts w:ascii="Times New Roman" w:hAnsi="Times New Roman" w:cs="Times New Roman"/>
          <w:b/>
          <w:sz w:val="28"/>
          <w:szCs w:val="28"/>
          <w:lang w:val="en-US"/>
        </w:rPr>
        <w:t>puntos</w:t>
      </w:r>
      <w:r w:rsidRPr="00710D93">
        <w:rPr>
          <w:rFonts w:ascii="Times New Roman" w:hAnsi="Times New Roman" w:cs="Times New Roman"/>
          <w:b/>
          <w:sz w:val="28"/>
          <w:szCs w:val="28"/>
          <w:lang w:val="en-US"/>
        </w:rPr>
        <w:t xml:space="preserve"> y </w:t>
      </w:r>
      <w:proofErr w:type="spellStart"/>
      <w:r w:rsidRPr="00546DC1">
        <w:rPr>
          <w:rFonts w:ascii="Times New Roman" w:hAnsi="Times New Roman" w:cs="Times New Roman"/>
          <w:b/>
          <w:sz w:val="28"/>
          <w:szCs w:val="28"/>
          <w:lang w:val="en-US"/>
        </w:rPr>
        <w:t>alineación</w:t>
      </w:r>
      <w:proofErr w:type="spellEnd"/>
      <w:r w:rsidRPr="00710D93">
        <w:rPr>
          <w:rFonts w:ascii="Times New Roman" w:hAnsi="Times New Roman" w:cs="Times New Roman"/>
          <w:b/>
          <w:sz w:val="28"/>
          <w:szCs w:val="28"/>
          <w:lang w:val="en-US"/>
        </w:rPr>
        <w:t xml:space="preserve"> </w:t>
      </w:r>
      <w:proofErr w:type="spellStart"/>
      <w:r w:rsidRPr="00546DC1">
        <w:rPr>
          <w:rFonts w:ascii="Times New Roman" w:hAnsi="Times New Roman" w:cs="Times New Roman"/>
          <w:b/>
          <w:sz w:val="28"/>
          <w:szCs w:val="28"/>
          <w:lang w:val="en-US"/>
        </w:rPr>
        <w:t>centrada</w:t>
      </w:r>
      <w:proofErr w:type="spellEnd"/>
    </w:p>
    <w:p w14:paraId="2D48DB02" w14:textId="1F480F29" w:rsidR="007461A2" w:rsidRPr="00710D93" w:rsidRDefault="007461A2" w:rsidP="007461A2">
      <w:pPr>
        <w:spacing w:line="360" w:lineRule="auto"/>
        <w:jc w:val="center"/>
        <w:rPr>
          <w:rFonts w:ascii="Times New Roman" w:hAnsi="Times New Roman" w:cs="Times New Roman"/>
          <w:b/>
          <w:sz w:val="28"/>
          <w:szCs w:val="28"/>
          <w:lang w:val="en-US"/>
        </w:rPr>
      </w:pPr>
    </w:p>
    <w:p w14:paraId="2A7A5E41" w14:textId="79931ED9" w:rsidR="007461A2" w:rsidRPr="00687068" w:rsidRDefault="007461A2" w:rsidP="007461A2">
      <w:pPr>
        <w:spacing w:line="360" w:lineRule="auto"/>
        <w:jc w:val="center"/>
        <w:rPr>
          <w:rFonts w:ascii="Times New Roman" w:hAnsi="Times New Roman" w:cs="Times New Roman"/>
          <w:b/>
          <w:i/>
          <w:iCs/>
          <w:color w:val="808080" w:themeColor="background1" w:themeShade="80"/>
          <w:sz w:val="28"/>
          <w:szCs w:val="28"/>
          <w:lang w:val="es-PY"/>
        </w:rPr>
      </w:pPr>
      <w:r w:rsidRPr="007461A2">
        <w:rPr>
          <w:rFonts w:ascii="Times New Roman" w:hAnsi="Times New Roman" w:cs="Times New Roman"/>
          <w:b/>
          <w:i/>
          <w:iCs/>
          <w:color w:val="808080" w:themeColor="background1" w:themeShade="80"/>
          <w:sz w:val="28"/>
          <w:szCs w:val="28"/>
          <w:lang w:val="en-US"/>
        </w:rPr>
        <w:t xml:space="preserve">Title of the article in Spanish. It is recommended that the title be short and not exceed 12 words, if possible. </w:t>
      </w:r>
      <w:r w:rsidRPr="00687068">
        <w:rPr>
          <w:rFonts w:ascii="Times New Roman" w:hAnsi="Times New Roman" w:cs="Times New Roman"/>
          <w:b/>
          <w:i/>
          <w:iCs/>
          <w:color w:val="808080" w:themeColor="background1" w:themeShade="80"/>
          <w:sz w:val="28"/>
          <w:szCs w:val="28"/>
          <w:lang w:val="es-PY"/>
        </w:rPr>
        <w:t xml:space="preserve">Times New </w:t>
      </w:r>
      <w:proofErr w:type="spellStart"/>
      <w:r w:rsidRPr="00687068">
        <w:rPr>
          <w:rFonts w:ascii="Times New Roman" w:hAnsi="Times New Roman" w:cs="Times New Roman"/>
          <w:b/>
          <w:i/>
          <w:iCs/>
          <w:color w:val="808080" w:themeColor="background1" w:themeShade="80"/>
          <w:sz w:val="28"/>
          <w:szCs w:val="28"/>
          <w:lang w:val="es-PY"/>
        </w:rPr>
        <w:t>Roman</w:t>
      </w:r>
      <w:proofErr w:type="spellEnd"/>
      <w:r w:rsidRPr="00687068">
        <w:rPr>
          <w:rFonts w:ascii="Times New Roman" w:hAnsi="Times New Roman" w:cs="Times New Roman"/>
          <w:b/>
          <w:i/>
          <w:iCs/>
          <w:color w:val="808080" w:themeColor="background1" w:themeShade="80"/>
          <w:sz w:val="28"/>
          <w:szCs w:val="28"/>
          <w:lang w:val="es-PY"/>
        </w:rPr>
        <w:t xml:space="preserve"> 14 </w:t>
      </w:r>
      <w:proofErr w:type="spellStart"/>
      <w:r w:rsidRPr="00687068">
        <w:rPr>
          <w:rFonts w:ascii="Times New Roman" w:hAnsi="Times New Roman" w:cs="Times New Roman"/>
          <w:b/>
          <w:i/>
          <w:iCs/>
          <w:color w:val="808080" w:themeColor="background1" w:themeShade="80"/>
          <w:sz w:val="28"/>
          <w:szCs w:val="28"/>
          <w:lang w:val="es-PY"/>
        </w:rPr>
        <w:t>points</w:t>
      </w:r>
      <w:proofErr w:type="spellEnd"/>
      <w:r w:rsidRPr="00687068">
        <w:rPr>
          <w:rFonts w:ascii="Times New Roman" w:hAnsi="Times New Roman" w:cs="Times New Roman"/>
          <w:b/>
          <w:i/>
          <w:iCs/>
          <w:color w:val="808080" w:themeColor="background1" w:themeShade="80"/>
          <w:sz w:val="28"/>
          <w:szCs w:val="28"/>
          <w:lang w:val="es-PY"/>
        </w:rPr>
        <w:t xml:space="preserve"> and </w:t>
      </w:r>
      <w:proofErr w:type="spellStart"/>
      <w:r w:rsidRPr="00687068">
        <w:rPr>
          <w:rFonts w:ascii="Times New Roman" w:hAnsi="Times New Roman" w:cs="Times New Roman"/>
          <w:b/>
          <w:i/>
          <w:iCs/>
          <w:color w:val="808080" w:themeColor="background1" w:themeShade="80"/>
          <w:sz w:val="28"/>
          <w:szCs w:val="28"/>
          <w:lang w:val="es-PY"/>
        </w:rPr>
        <w:t>centered</w:t>
      </w:r>
      <w:proofErr w:type="spellEnd"/>
      <w:r w:rsidRPr="00687068">
        <w:rPr>
          <w:rFonts w:ascii="Times New Roman" w:hAnsi="Times New Roman" w:cs="Times New Roman"/>
          <w:b/>
          <w:i/>
          <w:iCs/>
          <w:color w:val="808080" w:themeColor="background1" w:themeShade="80"/>
          <w:sz w:val="28"/>
          <w:szCs w:val="28"/>
          <w:lang w:val="es-PY"/>
        </w:rPr>
        <w:t xml:space="preserve"> </w:t>
      </w:r>
      <w:proofErr w:type="spellStart"/>
      <w:r w:rsidRPr="00687068">
        <w:rPr>
          <w:rFonts w:ascii="Times New Roman" w:hAnsi="Times New Roman" w:cs="Times New Roman"/>
          <w:b/>
          <w:i/>
          <w:iCs/>
          <w:color w:val="808080" w:themeColor="background1" w:themeShade="80"/>
          <w:sz w:val="28"/>
          <w:szCs w:val="28"/>
          <w:lang w:val="es-PY"/>
        </w:rPr>
        <w:t>alignment</w:t>
      </w:r>
      <w:proofErr w:type="spellEnd"/>
    </w:p>
    <w:p w14:paraId="1DB019EA" w14:textId="77777777" w:rsidR="007461A2" w:rsidRPr="00687068" w:rsidRDefault="007461A2" w:rsidP="007461A2">
      <w:pPr>
        <w:spacing w:line="360" w:lineRule="auto"/>
        <w:jc w:val="center"/>
        <w:rPr>
          <w:rFonts w:ascii="Times New Roman" w:hAnsi="Times New Roman" w:cs="Times New Roman"/>
          <w:b/>
          <w:sz w:val="24"/>
          <w:szCs w:val="24"/>
          <w:lang w:val="es-PY"/>
        </w:rPr>
      </w:pPr>
    </w:p>
    <w:p w14:paraId="6D2BACD1" w14:textId="77777777" w:rsidR="00B56278" w:rsidRPr="00687068" w:rsidRDefault="00AF540A" w:rsidP="00EB33C1">
      <w:pPr>
        <w:spacing w:line="360" w:lineRule="auto"/>
        <w:rPr>
          <w:rFonts w:ascii="Times New Roman" w:hAnsi="Times New Roman" w:cs="Times New Roman"/>
          <w:b/>
          <w:sz w:val="24"/>
          <w:szCs w:val="24"/>
          <w:lang w:val="es-PY"/>
        </w:rPr>
      </w:pPr>
      <w:r w:rsidRPr="00687068">
        <w:rPr>
          <w:rFonts w:ascii="Times New Roman" w:hAnsi="Times New Roman" w:cs="Times New Roman"/>
          <w:b/>
          <w:sz w:val="24"/>
          <w:szCs w:val="24"/>
          <w:lang w:val="es-PY"/>
        </w:rPr>
        <w:t>Resumen</w:t>
      </w:r>
    </w:p>
    <w:p w14:paraId="1D35A16D" w14:textId="5B9ACB4E" w:rsidR="007461A2" w:rsidRDefault="007461A2" w:rsidP="007461A2">
      <w:pPr>
        <w:spacing w:line="360" w:lineRule="auto"/>
        <w:jc w:val="both"/>
        <w:rPr>
          <w:rFonts w:ascii="Times New Roman" w:hAnsi="Times New Roman" w:cs="Times New Roman"/>
          <w:sz w:val="24"/>
          <w:szCs w:val="24"/>
          <w:lang w:val="es-419"/>
        </w:rPr>
      </w:pPr>
      <w:bookmarkStart w:id="0" w:name="_Hlk190867086"/>
      <w:r w:rsidRPr="007461A2">
        <w:rPr>
          <w:rFonts w:ascii="Times New Roman" w:hAnsi="Times New Roman" w:cs="Times New Roman"/>
          <w:sz w:val="24"/>
          <w:szCs w:val="24"/>
          <w:lang w:val="es-419"/>
        </w:rPr>
        <w:t xml:space="preserve">El resumen debe tener una extensión máxima de </w:t>
      </w:r>
      <w:r>
        <w:rPr>
          <w:rFonts w:ascii="Times New Roman" w:hAnsi="Times New Roman" w:cs="Times New Roman"/>
          <w:sz w:val="24"/>
          <w:szCs w:val="24"/>
          <w:lang w:val="es-419"/>
        </w:rPr>
        <w:t>200</w:t>
      </w:r>
      <w:r w:rsidRPr="007461A2">
        <w:rPr>
          <w:rFonts w:ascii="Times New Roman" w:hAnsi="Times New Roman" w:cs="Times New Roman"/>
          <w:sz w:val="24"/>
          <w:szCs w:val="24"/>
          <w:lang w:val="es-419"/>
        </w:rPr>
        <w:t xml:space="preserve"> palabras. Deberá incluir obligatoriamente el objetivo del artículo,</w:t>
      </w:r>
      <w:r w:rsidR="00587D85">
        <w:rPr>
          <w:rFonts w:ascii="Times New Roman" w:hAnsi="Times New Roman" w:cs="Times New Roman"/>
          <w:sz w:val="24"/>
          <w:szCs w:val="24"/>
          <w:lang w:val="es-419"/>
        </w:rPr>
        <w:t xml:space="preserve"> </w:t>
      </w:r>
      <w:r w:rsidRPr="007461A2">
        <w:rPr>
          <w:rFonts w:ascii="Times New Roman" w:hAnsi="Times New Roman" w:cs="Times New Roman"/>
          <w:sz w:val="24"/>
          <w:szCs w:val="24"/>
          <w:lang w:val="es-419"/>
        </w:rPr>
        <w:t xml:space="preserve">la metodología, los hallazgos, así como las conclusiones. Se incluirá todo en un solo párrafo. Times New </w:t>
      </w:r>
      <w:proofErr w:type="spellStart"/>
      <w:r w:rsidRPr="007461A2">
        <w:rPr>
          <w:rFonts w:ascii="Times New Roman" w:hAnsi="Times New Roman" w:cs="Times New Roman"/>
          <w:sz w:val="24"/>
          <w:szCs w:val="24"/>
          <w:lang w:val="es-419"/>
        </w:rPr>
        <w:t>Roman</w:t>
      </w:r>
      <w:proofErr w:type="spellEnd"/>
      <w:r w:rsidRPr="007461A2">
        <w:rPr>
          <w:rFonts w:ascii="Times New Roman" w:hAnsi="Times New Roman" w:cs="Times New Roman"/>
          <w:sz w:val="24"/>
          <w:szCs w:val="24"/>
          <w:lang w:val="es-419"/>
        </w:rPr>
        <w:t xml:space="preserve"> 12 p</w:t>
      </w:r>
      <w:r w:rsidR="00A20571">
        <w:rPr>
          <w:rFonts w:ascii="Times New Roman" w:hAnsi="Times New Roman" w:cs="Times New Roman"/>
          <w:sz w:val="24"/>
          <w:szCs w:val="24"/>
          <w:lang w:val="es-419"/>
        </w:rPr>
        <w:t>untos</w:t>
      </w:r>
      <w:r w:rsidRPr="007461A2">
        <w:rPr>
          <w:rFonts w:ascii="Times New Roman" w:hAnsi="Times New Roman" w:cs="Times New Roman"/>
          <w:sz w:val="24"/>
          <w:szCs w:val="24"/>
          <w:lang w:val="es-419"/>
        </w:rPr>
        <w:t xml:space="preserve"> y alineación justificada.</w:t>
      </w:r>
    </w:p>
    <w:bookmarkEnd w:id="0"/>
    <w:p w14:paraId="73E4CFE9" w14:textId="7D0672EC" w:rsidR="0002319B" w:rsidRDefault="00AF540A" w:rsidP="0002319B">
      <w:pPr>
        <w:spacing w:line="360" w:lineRule="auto"/>
        <w:jc w:val="both"/>
        <w:rPr>
          <w:rFonts w:ascii="Times New Roman" w:hAnsi="Times New Roman" w:cs="Times New Roman"/>
          <w:bCs/>
          <w:sz w:val="24"/>
          <w:szCs w:val="24"/>
        </w:rPr>
      </w:pPr>
      <w:r w:rsidRPr="00470BD2">
        <w:rPr>
          <w:rFonts w:ascii="Times New Roman" w:hAnsi="Times New Roman" w:cs="Times New Roman"/>
          <w:b/>
          <w:sz w:val="24"/>
          <w:szCs w:val="24"/>
        </w:rPr>
        <w:t>Palabras clave</w:t>
      </w:r>
      <w:r w:rsidR="00B16B92">
        <w:rPr>
          <w:rFonts w:ascii="Times New Roman" w:hAnsi="Times New Roman" w:cs="Times New Roman"/>
          <w:b/>
          <w:sz w:val="24"/>
          <w:szCs w:val="24"/>
        </w:rPr>
        <w:t>:</w:t>
      </w:r>
      <w:r w:rsidR="0002319B" w:rsidRPr="0002319B">
        <w:rPr>
          <w:rFonts w:ascii="Times New Roman" w:hAnsi="Times New Roman" w:cs="Times New Roman"/>
          <w:bCs/>
          <w:sz w:val="24"/>
          <w:szCs w:val="24"/>
        </w:rPr>
        <w:t xml:space="preserve"> incluir entre tres y cinco palabras clave extraídas de tesauros o clasificaciones propias de la especialidad, separar entre comas</w:t>
      </w:r>
      <w:r w:rsidR="0002319B">
        <w:rPr>
          <w:rFonts w:ascii="Times New Roman" w:hAnsi="Times New Roman" w:cs="Times New Roman"/>
          <w:bCs/>
          <w:sz w:val="24"/>
          <w:szCs w:val="24"/>
        </w:rPr>
        <w:t>.</w:t>
      </w:r>
    </w:p>
    <w:p w14:paraId="23AD7101" w14:textId="77777777" w:rsidR="007461A2" w:rsidRPr="00470BD2" w:rsidRDefault="007461A2" w:rsidP="00EB33C1">
      <w:pPr>
        <w:spacing w:line="360" w:lineRule="auto"/>
        <w:rPr>
          <w:rFonts w:ascii="Times New Roman" w:hAnsi="Times New Roman" w:cs="Times New Roman"/>
          <w:sz w:val="24"/>
          <w:szCs w:val="24"/>
        </w:rPr>
      </w:pPr>
    </w:p>
    <w:p w14:paraId="7CBFD60A" w14:textId="0184CB93" w:rsidR="00B56278" w:rsidRPr="007461A2" w:rsidRDefault="00AF540A" w:rsidP="00EB33C1">
      <w:pPr>
        <w:spacing w:line="360" w:lineRule="auto"/>
        <w:rPr>
          <w:rFonts w:ascii="Times New Roman" w:hAnsi="Times New Roman" w:cs="Times New Roman"/>
          <w:b/>
          <w:sz w:val="24"/>
          <w:szCs w:val="24"/>
          <w:lang w:val="en-US"/>
        </w:rPr>
      </w:pPr>
      <w:r w:rsidRPr="007461A2">
        <w:rPr>
          <w:rFonts w:ascii="Times New Roman" w:hAnsi="Times New Roman" w:cs="Times New Roman"/>
          <w:b/>
          <w:sz w:val="24"/>
          <w:szCs w:val="24"/>
          <w:lang w:val="en-US"/>
        </w:rPr>
        <w:t>Abstract</w:t>
      </w:r>
    </w:p>
    <w:p w14:paraId="3E718604" w14:textId="2DDD9CDC" w:rsidR="007461A2" w:rsidRDefault="007461A2" w:rsidP="007461A2">
      <w:pPr>
        <w:spacing w:line="360" w:lineRule="auto"/>
        <w:jc w:val="both"/>
        <w:rPr>
          <w:rFonts w:ascii="Times New Roman" w:hAnsi="Times New Roman" w:cs="Times New Roman"/>
          <w:sz w:val="24"/>
          <w:szCs w:val="24"/>
          <w:lang w:val="en-US"/>
        </w:rPr>
      </w:pPr>
      <w:r w:rsidRPr="007461A2">
        <w:rPr>
          <w:rFonts w:ascii="Times New Roman" w:hAnsi="Times New Roman" w:cs="Times New Roman"/>
          <w:sz w:val="24"/>
          <w:szCs w:val="24"/>
          <w:lang w:val="en-US"/>
        </w:rPr>
        <w:t>Length of 150 to 200 words.</w:t>
      </w:r>
      <w:r>
        <w:rPr>
          <w:rFonts w:ascii="Times New Roman" w:hAnsi="Times New Roman" w:cs="Times New Roman"/>
          <w:sz w:val="24"/>
          <w:szCs w:val="24"/>
          <w:lang w:val="en-US"/>
        </w:rPr>
        <w:t xml:space="preserve"> </w:t>
      </w:r>
      <w:r w:rsidRPr="007461A2">
        <w:rPr>
          <w:rFonts w:ascii="Times New Roman" w:hAnsi="Times New Roman" w:cs="Times New Roman"/>
          <w:sz w:val="24"/>
          <w:szCs w:val="24"/>
          <w:lang w:val="en-US"/>
        </w:rPr>
        <w:t>The abstract should be no longer than 200 words. It must include the objective of the article, the methodology, the findings, as well as the conclusions. All should be included in a single paragraph. Times New Roman 12 p</w:t>
      </w:r>
      <w:r w:rsidR="00A20571">
        <w:rPr>
          <w:rFonts w:ascii="Times New Roman" w:hAnsi="Times New Roman" w:cs="Times New Roman"/>
          <w:sz w:val="24"/>
          <w:szCs w:val="24"/>
          <w:lang w:val="en-US"/>
        </w:rPr>
        <w:t>oints</w:t>
      </w:r>
      <w:r w:rsidRPr="007461A2">
        <w:rPr>
          <w:rFonts w:ascii="Times New Roman" w:hAnsi="Times New Roman" w:cs="Times New Roman"/>
          <w:sz w:val="24"/>
          <w:szCs w:val="24"/>
          <w:lang w:val="en-US"/>
        </w:rPr>
        <w:t xml:space="preserve"> and justified alignment.</w:t>
      </w:r>
    </w:p>
    <w:p w14:paraId="1F5F62CC" w14:textId="56017B91" w:rsidR="00B56278" w:rsidRPr="007461A2" w:rsidRDefault="00AF540A" w:rsidP="007461A2">
      <w:pPr>
        <w:spacing w:line="360" w:lineRule="auto"/>
        <w:jc w:val="both"/>
        <w:rPr>
          <w:rFonts w:ascii="Times New Roman" w:hAnsi="Times New Roman" w:cs="Times New Roman"/>
          <w:sz w:val="24"/>
          <w:szCs w:val="24"/>
          <w:lang w:val="en-US"/>
        </w:rPr>
      </w:pPr>
      <w:r w:rsidRPr="007461A2">
        <w:rPr>
          <w:rFonts w:ascii="Times New Roman" w:hAnsi="Times New Roman" w:cs="Times New Roman"/>
          <w:b/>
          <w:sz w:val="24"/>
          <w:szCs w:val="24"/>
          <w:lang w:val="en-US"/>
        </w:rPr>
        <w:t>Keywords:</w:t>
      </w:r>
      <w:r w:rsidRPr="007461A2">
        <w:rPr>
          <w:rFonts w:ascii="Times New Roman" w:hAnsi="Times New Roman" w:cs="Times New Roman"/>
          <w:sz w:val="24"/>
          <w:szCs w:val="24"/>
          <w:lang w:val="en-US"/>
        </w:rPr>
        <w:t xml:space="preserve"> </w:t>
      </w:r>
      <w:r w:rsidR="0002319B" w:rsidRPr="0002319B">
        <w:rPr>
          <w:rFonts w:ascii="Times New Roman" w:hAnsi="Times New Roman" w:cs="Times New Roman"/>
          <w:sz w:val="24"/>
          <w:szCs w:val="24"/>
          <w:lang w:val="en-US"/>
        </w:rPr>
        <w:t>Include between three and five keywords taken from thesauri or classifications specific to the specialty, separated by commas.</w:t>
      </w:r>
    </w:p>
    <w:p w14:paraId="1F24C25A" w14:textId="77777777" w:rsidR="00B16B92" w:rsidRPr="007461A2" w:rsidRDefault="00B16B92" w:rsidP="00EB33C1">
      <w:pPr>
        <w:spacing w:line="360" w:lineRule="auto"/>
        <w:rPr>
          <w:rFonts w:ascii="Times New Roman" w:hAnsi="Times New Roman" w:cs="Times New Roman"/>
          <w:sz w:val="24"/>
          <w:szCs w:val="24"/>
          <w:lang w:val="en-US"/>
        </w:rPr>
      </w:pPr>
    </w:p>
    <w:p w14:paraId="5269CE8F" w14:textId="77777777" w:rsidR="007536D7" w:rsidRDefault="00AF540A" w:rsidP="007536D7">
      <w:pPr>
        <w:spacing w:line="360" w:lineRule="auto"/>
        <w:rPr>
          <w:rFonts w:ascii="Times New Roman" w:hAnsi="Times New Roman" w:cs="Times New Roman"/>
          <w:b/>
          <w:sz w:val="28"/>
          <w:szCs w:val="28"/>
        </w:rPr>
      </w:pPr>
      <w:r w:rsidRPr="0002319B">
        <w:rPr>
          <w:rFonts w:ascii="Times New Roman" w:hAnsi="Times New Roman" w:cs="Times New Roman"/>
          <w:b/>
          <w:sz w:val="28"/>
          <w:szCs w:val="28"/>
        </w:rPr>
        <w:t>Introducción</w:t>
      </w:r>
    </w:p>
    <w:p w14:paraId="7EA65958" w14:textId="256F9443" w:rsidR="0002319B" w:rsidRPr="007536D7" w:rsidRDefault="007536D7" w:rsidP="00710D93">
      <w:pPr>
        <w:spacing w:line="360" w:lineRule="auto"/>
        <w:jc w:val="both"/>
        <w:rPr>
          <w:rFonts w:ascii="Times New Roman" w:hAnsi="Times New Roman" w:cs="Times New Roman"/>
          <w:b/>
          <w:sz w:val="28"/>
          <w:szCs w:val="28"/>
        </w:rPr>
      </w:pPr>
      <w:r w:rsidRPr="007536D7">
        <w:rPr>
          <w:rFonts w:ascii="Times New Roman" w:hAnsi="Times New Roman" w:cs="Times New Roman"/>
          <w:bCs/>
          <w:sz w:val="24"/>
          <w:szCs w:val="24"/>
        </w:rPr>
        <w:t>Incluir</w:t>
      </w:r>
      <w:r w:rsidRPr="007536D7">
        <w:rPr>
          <w:rFonts w:ascii="Times New Roman" w:hAnsi="Times New Roman" w:cs="Times New Roman"/>
          <w:b/>
          <w:sz w:val="24"/>
          <w:szCs w:val="24"/>
        </w:rPr>
        <w:t xml:space="preserve"> </w:t>
      </w:r>
      <w:r w:rsidR="000858B2" w:rsidRPr="000858B2">
        <w:rPr>
          <w:rFonts w:ascii="Times New Roman" w:hAnsi="Times New Roman" w:cs="Times New Roman"/>
          <w:sz w:val="24"/>
          <w:szCs w:val="24"/>
        </w:rPr>
        <w:t>en forma clara y precisa los siguientes aspectos:</w:t>
      </w:r>
      <w:r w:rsidR="000858B2">
        <w:rPr>
          <w:rFonts w:ascii="Times New Roman" w:hAnsi="Times New Roman" w:cs="Times New Roman"/>
          <w:sz w:val="24"/>
          <w:szCs w:val="24"/>
        </w:rPr>
        <w:t xml:space="preserve"> </w:t>
      </w:r>
      <w:r w:rsidR="000858B2" w:rsidRPr="000858B2">
        <w:rPr>
          <w:rFonts w:ascii="Times New Roman" w:hAnsi="Times New Roman" w:cs="Times New Roman"/>
          <w:sz w:val="24"/>
          <w:szCs w:val="24"/>
        </w:rPr>
        <w:t>Razones y el fundamento científico de la investigación</w:t>
      </w:r>
      <w:r w:rsidR="000858B2">
        <w:rPr>
          <w:rFonts w:ascii="Times New Roman" w:hAnsi="Times New Roman" w:cs="Times New Roman"/>
          <w:sz w:val="24"/>
          <w:szCs w:val="24"/>
        </w:rPr>
        <w:t>, i</w:t>
      </w:r>
      <w:r w:rsidR="000858B2" w:rsidRPr="000858B2">
        <w:rPr>
          <w:rFonts w:ascii="Times New Roman" w:hAnsi="Times New Roman" w:cs="Times New Roman"/>
          <w:sz w:val="24"/>
          <w:szCs w:val="24"/>
        </w:rPr>
        <w:t>ntención del autor, tesis o hipótesis del trabajo</w:t>
      </w:r>
      <w:r w:rsidR="000858B2">
        <w:rPr>
          <w:rFonts w:ascii="Times New Roman" w:hAnsi="Times New Roman" w:cs="Times New Roman"/>
          <w:sz w:val="24"/>
          <w:szCs w:val="24"/>
        </w:rPr>
        <w:t>, i</w:t>
      </w:r>
      <w:r w:rsidR="000858B2" w:rsidRPr="000858B2">
        <w:rPr>
          <w:rFonts w:ascii="Times New Roman" w:hAnsi="Times New Roman" w:cs="Times New Roman"/>
          <w:sz w:val="24"/>
          <w:szCs w:val="24"/>
        </w:rPr>
        <w:t xml:space="preserve">nformación sobre los antecedentes, </w:t>
      </w:r>
      <w:r w:rsidR="000858B2">
        <w:rPr>
          <w:rFonts w:ascii="Times New Roman" w:hAnsi="Times New Roman" w:cs="Times New Roman"/>
          <w:sz w:val="24"/>
          <w:szCs w:val="24"/>
        </w:rPr>
        <w:t>utilizar</w:t>
      </w:r>
      <w:r w:rsidR="000858B2" w:rsidRPr="000858B2">
        <w:rPr>
          <w:rFonts w:ascii="Times New Roman" w:hAnsi="Times New Roman" w:cs="Times New Roman"/>
          <w:sz w:val="24"/>
          <w:szCs w:val="24"/>
        </w:rPr>
        <w:t xml:space="preserve"> referencias pertinentes y actualizada</w:t>
      </w:r>
      <w:r w:rsidR="000858B2">
        <w:rPr>
          <w:rFonts w:ascii="Times New Roman" w:hAnsi="Times New Roman" w:cs="Times New Roman"/>
          <w:sz w:val="24"/>
          <w:szCs w:val="24"/>
        </w:rPr>
        <w:t>s, e</w:t>
      </w:r>
      <w:r w:rsidR="000858B2" w:rsidRPr="000858B2">
        <w:rPr>
          <w:rFonts w:ascii="Times New Roman" w:hAnsi="Times New Roman" w:cs="Times New Roman"/>
          <w:sz w:val="24"/>
          <w:szCs w:val="24"/>
        </w:rPr>
        <w:t>stablecer claramente los objetivos de la investigación</w:t>
      </w:r>
      <w:r w:rsidR="000858B2">
        <w:rPr>
          <w:rFonts w:ascii="Times New Roman" w:hAnsi="Times New Roman" w:cs="Times New Roman"/>
          <w:sz w:val="24"/>
          <w:szCs w:val="24"/>
        </w:rPr>
        <w:t>.</w:t>
      </w:r>
      <w:r w:rsidR="00A20571">
        <w:rPr>
          <w:rFonts w:ascii="Times New Roman" w:hAnsi="Times New Roman" w:cs="Times New Roman"/>
          <w:sz w:val="24"/>
          <w:szCs w:val="24"/>
        </w:rPr>
        <w:t xml:space="preserve"> </w:t>
      </w:r>
      <w:r w:rsidR="00A20571" w:rsidRPr="007461A2">
        <w:rPr>
          <w:rFonts w:ascii="Times New Roman" w:hAnsi="Times New Roman" w:cs="Times New Roman"/>
          <w:sz w:val="24"/>
          <w:szCs w:val="24"/>
          <w:lang w:val="es-419"/>
        </w:rPr>
        <w:t xml:space="preserve">Times New </w:t>
      </w:r>
      <w:proofErr w:type="spellStart"/>
      <w:r w:rsidR="00A20571" w:rsidRPr="007461A2">
        <w:rPr>
          <w:rFonts w:ascii="Times New Roman" w:hAnsi="Times New Roman" w:cs="Times New Roman"/>
          <w:sz w:val="24"/>
          <w:szCs w:val="24"/>
          <w:lang w:val="es-419"/>
        </w:rPr>
        <w:t>Roman</w:t>
      </w:r>
      <w:proofErr w:type="spellEnd"/>
      <w:r w:rsidR="00A20571" w:rsidRPr="007461A2">
        <w:rPr>
          <w:rFonts w:ascii="Times New Roman" w:hAnsi="Times New Roman" w:cs="Times New Roman"/>
          <w:sz w:val="24"/>
          <w:szCs w:val="24"/>
          <w:lang w:val="es-419"/>
        </w:rPr>
        <w:t xml:space="preserve"> 12 p</w:t>
      </w:r>
      <w:r w:rsidR="00A20571">
        <w:rPr>
          <w:rFonts w:ascii="Times New Roman" w:hAnsi="Times New Roman" w:cs="Times New Roman"/>
          <w:sz w:val="24"/>
          <w:szCs w:val="24"/>
          <w:lang w:val="es-419"/>
        </w:rPr>
        <w:t>untos</w:t>
      </w:r>
      <w:r w:rsidR="00A20571" w:rsidRPr="007461A2">
        <w:rPr>
          <w:rFonts w:ascii="Times New Roman" w:hAnsi="Times New Roman" w:cs="Times New Roman"/>
          <w:sz w:val="24"/>
          <w:szCs w:val="24"/>
          <w:lang w:val="es-419"/>
        </w:rPr>
        <w:t xml:space="preserve"> y alineación justificada.</w:t>
      </w:r>
      <w:r w:rsidR="00A20571">
        <w:rPr>
          <w:rFonts w:ascii="Times New Roman" w:hAnsi="Times New Roman" w:cs="Times New Roman"/>
          <w:sz w:val="24"/>
          <w:szCs w:val="24"/>
          <w:lang w:val="es-419"/>
        </w:rPr>
        <w:t xml:space="preserve"> Para citas y referencias utilizar APA 7ma. Edición.</w:t>
      </w:r>
    </w:p>
    <w:p w14:paraId="3588F46D" w14:textId="6D635D53" w:rsidR="00A20571" w:rsidRDefault="00A20571" w:rsidP="00A20571">
      <w:pPr>
        <w:spacing w:line="360" w:lineRule="auto"/>
        <w:jc w:val="both"/>
        <w:rPr>
          <w:rFonts w:ascii="Times New Roman" w:hAnsi="Times New Roman" w:cs="Times New Roman"/>
          <w:sz w:val="24"/>
          <w:szCs w:val="24"/>
        </w:rPr>
      </w:pPr>
    </w:p>
    <w:p w14:paraId="18003337" w14:textId="5AB97469" w:rsidR="00620ACE" w:rsidRDefault="00620ACE" w:rsidP="00A20571">
      <w:pPr>
        <w:spacing w:line="360" w:lineRule="auto"/>
        <w:jc w:val="both"/>
        <w:rPr>
          <w:rFonts w:ascii="Times New Roman" w:hAnsi="Times New Roman" w:cs="Times New Roman"/>
          <w:sz w:val="24"/>
          <w:szCs w:val="24"/>
        </w:rPr>
      </w:pPr>
    </w:p>
    <w:p w14:paraId="17B3B92A" w14:textId="64D32BA4" w:rsidR="00620ACE" w:rsidRDefault="00620ACE" w:rsidP="00A20571">
      <w:pPr>
        <w:spacing w:line="360" w:lineRule="auto"/>
        <w:jc w:val="both"/>
        <w:rPr>
          <w:rFonts w:ascii="Times New Roman" w:hAnsi="Times New Roman" w:cs="Times New Roman"/>
          <w:sz w:val="24"/>
          <w:szCs w:val="24"/>
        </w:rPr>
      </w:pPr>
    </w:p>
    <w:p w14:paraId="143E12F0" w14:textId="77777777" w:rsidR="00620ACE" w:rsidRPr="00A20571" w:rsidRDefault="00620ACE" w:rsidP="00A20571">
      <w:pPr>
        <w:spacing w:line="360" w:lineRule="auto"/>
        <w:jc w:val="both"/>
        <w:rPr>
          <w:rFonts w:ascii="Times New Roman" w:hAnsi="Times New Roman" w:cs="Times New Roman"/>
          <w:sz w:val="24"/>
          <w:szCs w:val="24"/>
        </w:rPr>
      </w:pPr>
    </w:p>
    <w:p w14:paraId="4B68FFB1" w14:textId="77777777" w:rsidR="00B56278" w:rsidRPr="0002319B" w:rsidRDefault="00AF540A" w:rsidP="00EB33C1">
      <w:pPr>
        <w:spacing w:line="360" w:lineRule="auto"/>
        <w:rPr>
          <w:rFonts w:ascii="Times New Roman" w:hAnsi="Times New Roman" w:cs="Times New Roman"/>
          <w:b/>
          <w:sz w:val="28"/>
          <w:szCs w:val="28"/>
        </w:rPr>
      </w:pPr>
      <w:r w:rsidRPr="0002319B">
        <w:rPr>
          <w:rFonts w:ascii="Times New Roman" w:hAnsi="Times New Roman" w:cs="Times New Roman"/>
          <w:b/>
          <w:sz w:val="28"/>
          <w:szCs w:val="28"/>
        </w:rPr>
        <w:lastRenderedPageBreak/>
        <w:t>Metodología</w:t>
      </w:r>
    </w:p>
    <w:p w14:paraId="43B83B49" w14:textId="18B83FF2" w:rsidR="000858B2" w:rsidRDefault="00A20571" w:rsidP="00A2057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w:t>
      </w:r>
      <w:r w:rsidR="000858B2" w:rsidRPr="000858B2">
        <w:rPr>
          <w:rFonts w:ascii="Times New Roman" w:hAnsi="Times New Roman" w:cs="Times New Roman"/>
          <w:bCs/>
          <w:sz w:val="24"/>
          <w:szCs w:val="24"/>
        </w:rPr>
        <w:t>ncluir toda información sobre el diseño del estudio, el contexto cómo se efectúo el estudio, participantes, variables, fuentes de datos, medidas, sesgos, tamaño muestral, métodos estadístico</w:t>
      </w:r>
      <w:r>
        <w:rPr>
          <w:rFonts w:ascii="Times New Roman" w:hAnsi="Times New Roman" w:cs="Times New Roman"/>
          <w:bCs/>
          <w:sz w:val="24"/>
          <w:szCs w:val="24"/>
        </w:rPr>
        <w:t>s. Bridar los datos suficientes para la comprensión del apartado.</w:t>
      </w:r>
    </w:p>
    <w:p w14:paraId="6A8F373F" w14:textId="77777777" w:rsidR="00A20571" w:rsidRPr="000858B2" w:rsidRDefault="00A20571" w:rsidP="00A20571">
      <w:pPr>
        <w:spacing w:line="360" w:lineRule="auto"/>
        <w:jc w:val="both"/>
        <w:rPr>
          <w:rFonts w:ascii="Times New Roman" w:hAnsi="Times New Roman" w:cs="Times New Roman"/>
          <w:bCs/>
          <w:sz w:val="24"/>
          <w:szCs w:val="24"/>
        </w:rPr>
      </w:pPr>
    </w:p>
    <w:p w14:paraId="24AC79A7" w14:textId="77777777" w:rsidR="00B56278" w:rsidRPr="00A20571" w:rsidRDefault="00AF540A" w:rsidP="00EB33C1">
      <w:pPr>
        <w:spacing w:line="360" w:lineRule="auto"/>
        <w:rPr>
          <w:rFonts w:ascii="Times New Roman" w:hAnsi="Times New Roman" w:cs="Times New Roman"/>
          <w:b/>
          <w:sz w:val="28"/>
          <w:szCs w:val="28"/>
        </w:rPr>
      </w:pPr>
      <w:r w:rsidRPr="00A20571">
        <w:rPr>
          <w:rFonts w:ascii="Times New Roman" w:hAnsi="Times New Roman" w:cs="Times New Roman"/>
          <w:b/>
          <w:sz w:val="28"/>
          <w:szCs w:val="28"/>
        </w:rPr>
        <w:t>Resultados</w:t>
      </w:r>
    </w:p>
    <w:p w14:paraId="77957FE3" w14:textId="6F0800A2" w:rsidR="00B56278" w:rsidRDefault="00A20571" w:rsidP="00A20571">
      <w:pPr>
        <w:spacing w:line="360" w:lineRule="auto"/>
        <w:jc w:val="both"/>
        <w:rPr>
          <w:rFonts w:ascii="Times New Roman" w:hAnsi="Times New Roman" w:cs="Times New Roman"/>
          <w:sz w:val="24"/>
          <w:szCs w:val="24"/>
        </w:rPr>
      </w:pPr>
      <w:r>
        <w:rPr>
          <w:rFonts w:ascii="Times New Roman" w:hAnsi="Times New Roman" w:cs="Times New Roman"/>
          <w:sz w:val="24"/>
          <w:szCs w:val="24"/>
        </w:rPr>
        <w:t>Incluir</w:t>
      </w:r>
      <w:r w:rsidR="00EB33C1" w:rsidRPr="00EB33C1">
        <w:rPr>
          <w:rFonts w:ascii="Times New Roman" w:hAnsi="Times New Roman" w:cs="Times New Roman"/>
          <w:sz w:val="24"/>
          <w:szCs w:val="24"/>
        </w:rPr>
        <w:t xml:space="preserve"> el análisis de los datos recolectados, los hallazgos. Los datos deberán ser presentados en textos o tablas o figuras, no se aceptará dos </w:t>
      </w:r>
      <w:r w:rsidR="00581545">
        <w:rPr>
          <w:rFonts w:ascii="Times New Roman" w:hAnsi="Times New Roman" w:cs="Times New Roman"/>
          <w:sz w:val="24"/>
          <w:szCs w:val="24"/>
        </w:rPr>
        <w:t xml:space="preserve">o </w:t>
      </w:r>
      <w:r w:rsidR="00EB33C1" w:rsidRPr="00EB33C1">
        <w:rPr>
          <w:rFonts w:ascii="Times New Roman" w:hAnsi="Times New Roman" w:cs="Times New Roman"/>
          <w:sz w:val="24"/>
          <w:szCs w:val="24"/>
        </w:rPr>
        <w:t>más forma de presentación de un mismo dato.</w:t>
      </w:r>
    </w:p>
    <w:p w14:paraId="3804E6A7" w14:textId="115A958C" w:rsidR="00EB33C1" w:rsidRDefault="00581545" w:rsidP="00A205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Incluir </w:t>
      </w:r>
      <w:r w:rsidR="00EB33C1" w:rsidRPr="00EB33C1">
        <w:rPr>
          <w:rFonts w:ascii="Times New Roman" w:hAnsi="Times New Roman" w:cs="Times New Roman"/>
          <w:sz w:val="24"/>
          <w:szCs w:val="24"/>
        </w:rPr>
        <w:t xml:space="preserve">las ilustraciones, figuras </w:t>
      </w:r>
      <w:r w:rsidR="00983461">
        <w:rPr>
          <w:rFonts w:ascii="Times New Roman" w:hAnsi="Times New Roman" w:cs="Times New Roman"/>
          <w:sz w:val="24"/>
          <w:szCs w:val="24"/>
        </w:rPr>
        <w:t>o</w:t>
      </w:r>
      <w:r w:rsidR="00EB33C1" w:rsidRPr="00EB33C1">
        <w:rPr>
          <w:rFonts w:ascii="Times New Roman" w:hAnsi="Times New Roman" w:cs="Times New Roman"/>
          <w:sz w:val="24"/>
          <w:szCs w:val="24"/>
        </w:rPr>
        <w:t xml:space="preserve"> tablas dentro del texto en el sitio que les corresponda, deberán estar debidamente citados y con las leyendas correspondientes.</w:t>
      </w:r>
    </w:p>
    <w:p w14:paraId="2005A261" w14:textId="77777777" w:rsidR="00581545" w:rsidRDefault="00581545" w:rsidP="00A20571">
      <w:pPr>
        <w:spacing w:line="360" w:lineRule="auto"/>
        <w:jc w:val="both"/>
        <w:rPr>
          <w:rFonts w:ascii="Times New Roman" w:hAnsi="Times New Roman" w:cs="Times New Roman"/>
          <w:sz w:val="24"/>
          <w:szCs w:val="24"/>
        </w:rPr>
      </w:pPr>
    </w:p>
    <w:p w14:paraId="472FA799" w14:textId="77777777" w:rsidR="00EB33C1" w:rsidRPr="00581545" w:rsidRDefault="00EB33C1" w:rsidP="00EB33C1">
      <w:pPr>
        <w:spacing w:line="360" w:lineRule="auto"/>
        <w:rPr>
          <w:rFonts w:ascii="Times New Roman" w:hAnsi="Times New Roman" w:cs="Times New Roman"/>
          <w:b/>
          <w:sz w:val="28"/>
          <w:szCs w:val="28"/>
        </w:rPr>
      </w:pPr>
      <w:r w:rsidRPr="00581545">
        <w:rPr>
          <w:rFonts w:ascii="Times New Roman" w:hAnsi="Times New Roman" w:cs="Times New Roman"/>
          <w:b/>
          <w:sz w:val="28"/>
          <w:szCs w:val="28"/>
        </w:rPr>
        <w:t>Discusión</w:t>
      </w:r>
    </w:p>
    <w:p w14:paraId="5303E0B8" w14:textId="54140F53" w:rsidR="00EB33C1" w:rsidRDefault="00581545" w:rsidP="005815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Interpretar los </w:t>
      </w:r>
      <w:r w:rsidR="00EB33C1" w:rsidRPr="00EB33C1">
        <w:rPr>
          <w:rFonts w:ascii="Times New Roman" w:hAnsi="Times New Roman" w:cs="Times New Roman"/>
          <w:sz w:val="24"/>
          <w:szCs w:val="24"/>
        </w:rPr>
        <w:t>resultados considerando objetivos, limitaciones, multiplicidad de análisis, resultados de estudios similares y otras pruebas empíricas relevantes, se puede discutir la posibilidad de generalizar los resultados y las limitaciones del estudio. Los puntos a tener en cuenta pueden ser:</w:t>
      </w:r>
      <w:r w:rsidR="00EB33C1">
        <w:rPr>
          <w:rFonts w:ascii="Times New Roman" w:hAnsi="Times New Roman" w:cs="Times New Roman"/>
          <w:sz w:val="24"/>
          <w:szCs w:val="24"/>
        </w:rPr>
        <w:t xml:space="preserve"> </w:t>
      </w:r>
      <w:r w:rsidR="00EB33C1" w:rsidRPr="00EB33C1">
        <w:rPr>
          <w:rFonts w:ascii="Times New Roman" w:hAnsi="Times New Roman" w:cs="Times New Roman"/>
          <w:sz w:val="24"/>
          <w:szCs w:val="24"/>
        </w:rPr>
        <w:t>Puntos fuertes y débiles de la investigación (crítica)</w:t>
      </w:r>
      <w:r w:rsidR="00EB33C1">
        <w:rPr>
          <w:rFonts w:ascii="Times New Roman" w:hAnsi="Times New Roman" w:cs="Times New Roman"/>
          <w:sz w:val="24"/>
          <w:szCs w:val="24"/>
        </w:rPr>
        <w:t>, c</w:t>
      </w:r>
      <w:r w:rsidR="00EB33C1" w:rsidRPr="00EB33C1">
        <w:rPr>
          <w:rFonts w:ascii="Times New Roman" w:hAnsi="Times New Roman" w:cs="Times New Roman"/>
          <w:sz w:val="24"/>
          <w:szCs w:val="24"/>
        </w:rPr>
        <w:t>uestiones abiertas y probables soluciones y/o aplicaciones</w:t>
      </w:r>
      <w:r w:rsidR="00EB33C1">
        <w:rPr>
          <w:rFonts w:ascii="Times New Roman" w:hAnsi="Times New Roman" w:cs="Times New Roman"/>
          <w:sz w:val="24"/>
          <w:szCs w:val="24"/>
        </w:rPr>
        <w:t>, e</w:t>
      </w:r>
      <w:r w:rsidR="00EB33C1" w:rsidRPr="00EB33C1">
        <w:rPr>
          <w:rFonts w:ascii="Times New Roman" w:hAnsi="Times New Roman" w:cs="Times New Roman"/>
          <w:sz w:val="24"/>
          <w:szCs w:val="24"/>
        </w:rPr>
        <w:t>valuación e implicaciones de los resultados o hallazgos del trabajo</w:t>
      </w:r>
      <w:r w:rsidR="00EB33C1">
        <w:rPr>
          <w:rFonts w:ascii="Times New Roman" w:hAnsi="Times New Roman" w:cs="Times New Roman"/>
          <w:sz w:val="24"/>
          <w:szCs w:val="24"/>
        </w:rPr>
        <w:t>, h</w:t>
      </w:r>
      <w:r w:rsidR="00EB33C1" w:rsidRPr="00EB33C1">
        <w:rPr>
          <w:rFonts w:ascii="Times New Roman" w:hAnsi="Times New Roman" w:cs="Times New Roman"/>
          <w:sz w:val="24"/>
          <w:szCs w:val="24"/>
        </w:rPr>
        <w:t>ipotetizar una explicación de los resultados.</w:t>
      </w:r>
    </w:p>
    <w:p w14:paraId="209CC9F5" w14:textId="77777777" w:rsidR="001839F0" w:rsidRDefault="001839F0" w:rsidP="00581545">
      <w:pPr>
        <w:spacing w:line="360" w:lineRule="auto"/>
        <w:jc w:val="both"/>
        <w:rPr>
          <w:rFonts w:ascii="Times New Roman" w:hAnsi="Times New Roman" w:cs="Times New Roman"/>
          <w:sz w:val="24"/>
          <w:szCs w:val="24"/>
        </w:rPr>
      </w:pPr>
    </w:p>
    <w:p w14:paraId="7AA8F3F1" w14:textId="37D7D4CB" w:rsidR="004E1075" w:rsidRDefault="001839F0" w:rsidP="00581545">
      <w:pPr>
        <w:spacing w:line="360" w:lineRule="auto"/>
        <w:jc w:val="both"/>
        <w:rPr>
          <w:rFonts w:ascii="Times New Roman" w:hAnsi="Times New Roman" w:cs="Times New Roman"/>
          <w:b/>
          <w:bCs/>
          <w:sz w:val="28"/>
          <w:szCs w:val="28"/>
        </w:rPr>
      </w:pPr>
      <w:r w:rsidRPr="001839F0">
        <w:rPr>
          <w:rFonts w:ascii="Times New Roman" w:hAnsi="Times New Roman" w:cs="Times New Roman"/>
          <w:b/>
          <w:bCs/>
          <w:sz w:val="28"/>
          <w:szCs w:val="28"/>
        </w:rPr>
        <w:t xml:space="preserve">Agradecimientos </w:t>
      </w:r>
    </w:p>
    <w:p w14:paraId="40FBFDB5" w14:textId="77777777" w:rsidR="00546DC1" w:rsidRPr="00546DC1" w:rsidRDefault="00546DC1" w:rsidP="00581545">
      <w:pPr>
        <w:spacing w:line="360" w:lineRule="auto"/>
        <w:jc w:val="both"/>
        <w:rPr>
          <w:rFonts w:ascii="Times New Roman" w:hAnsi="Times New Roman" w:cs="Times New Roman"/>
          <w:b/>
          <w:bCs/>
          <w:sz w:val="28"/>
          <w:szCs w:val="28"/>
        </w:rPr>
      </w:pPr>
    </w:p>
    <w:p w14:paraId="01548F10" w14:textId="3C9D57BC" w:rsidR="00457C1E" w:rsidRPr="00457C1E" w:rsidRDefault="00457C1E" w:rsidP="00581545">
      <w:pPr>
        <w:spacing w:line="360" w:lineRule="auto"/>
        <w:jc w:val="both"/>
        <w:rPr>
          <w:rFonts w:ascii="Times New Roman" w:hAnsi="Times New Roman" w:cs="Times New Roman"/>
          <w:b/>
          <w:bCs/>
          <w:sz w:val="28"/>
          <w:szCs w:val="28"/>
        </w:rPr>
      </w:pPr>
      <w:r w:rsidRPr="00457C1E">
        <w:rPr>
          <w:rFonts w:ascii="Times New Roman" w:hAnsi="Times New Roman" w:cs="Times New Roman"/>
          <w:b/>
          <w:bCs/>
          <w:sz w:val="28"/>
          <w:szCs w:val="28"/>
        </w:rPr>
        <w:t>Disponibilidad de los datos de la investigación</w:t>
      </w:r>
    </w:p>
    <w:p w14:paraId="24CAB37D" w14:textId="3EA3692D" w:rsidR="00A613B8" w:rsidRDefault="00457C1E" w:rsidP="00457C1E">
      <w:pPr>
        <w:tabs>
          <w:tab w:val="left" w:pos="2190"/>
        </w:tabs>
        <w:spacing w:line="360" w:lineRule="auto"/>
        <w:jc w:val="both"/>
        <w:rPr>
          <w:rFonts w:ascii="Times New Roman" w:hAnsi="Times New Roman" w:cs="Times New Roman"/>
          <w:sz w:val="24"/>
          <w:szCs w:val="24"/>
        </w:rPr>
      </w:pPr>
      <w:r>
        <w:rPr>
          <w:rFonts w:ascii="Times New Roman" w:hAnsi="Times New Roman" w:cs="Times New Roman"/>
          <w:sz w:val="24"/>
          <w:szCs w:val="24"/>
        </w:rPr>
        <w:t>Incluir la URL del repositorio de los datos de investigación.</w:t>
      </w:r>
    </w:p>
    <w:p w14:paraId="1E06AA4F" w14:textId="77777777" w:rsidR="004E1075" w:rsidRDefault="004E1075" w:rsidP="00457C1E">
      <w:pPr>
        <w:tabs>
          <w:tab w:val="left" w:pos="2190"/>
        </w:tabs>
        <w:spacing w:line="360" w:lineRule="auto"/>
        <w:jc w:val="both"/>
        <w:rPr>
          <w:rFonts w:ascii="Times New Roman" w:hAnsi="Times New Roman" w:cs="Times New Roman"/>
          <w:sz w:val="24"/>
          <w:szCs w:val="24"/>
        </w:rPr>
      </w:pPr>
    </w:p>
    <w:p w14:paraId="2C311875" w14:textId="56A04C7B" w:rsidR="00EB33C1" w:rsidRDefault="00EB33C1" w:rsidP="00EB33C1">
      <w:pPr>
        <w:spacing w:line="360" w:lineRule="auto"/>
        <w:rPr>
          <w:rFonts w:ascii="Times New Roman" w:hAnsi="Times New Roman" w:cs="Times New Roman"/>
          <w:b/>
          <w:sz w:val="28"/>
          <w:szCs w:val="28"/>
        </w:rPr>
      </w:pPr>
      <w:r w:rsidRPr="00581545">
        <w:rPr>
          <w:rFonts w:ascii="Times New Roman" w:hAnsi="Times New Roman" w:cs="Times New Roman"/>
          <w:b/>
          <w:sz w:val="28"/>
          <w:szCs w:val="28"/>
        </w:rPr>
        <w:t xml:space="preserve">Referencias </w:t>
      </w:r>
    </w:p>
    <w:p w14:paraId="32AE2D26" w14:textId="77777777" w:rsidR="00983461" w:rsidRPr="00EB33C1" w:rsidRDefault="00983461" w:rsidP="00983461">
      <w:pPr>
        <w:spacing w:line="360" w:lineRule="auto"/>
        <w:jc w:val="both"/>
        <w:rPr>
          <w:rFonts w:ascii="Times New Roman" w:hAnsi="Times New Roman" w:cs="Times New Roman"/>
          <w:sz w:val="24"/>
          <w:szCs w:val="24"/>
        </w:rPr>
      </w:pPr>
      <w:r w:rsidRPr="79F893ED">
        <w:rPr>
          <w:rFonts w:ascii="Times New Roman" w:hAnsi="Times New Roman" w:cs="Times New Roman"/>
          <w:sz w:val="24"/>
          <w:szCs w:val="24"/>
        </w:rPr>
        <w:t>Las</w:t>
      </w:r>
      <w:r>
        <w:rPr>
          <w:rFonts w:ascii="Times New Roman" w:hAnsi="Times New Roman" w:cs="Times New Roman"/>
          <w:sz w:val="24"/>
          <w:szCs w:val="24"/>
        </w:rPr>
        <w:t xml:space="preserve"> </w:t>
      </w:r>
      <w:r w:rsidRPr="79F893ED">
        <w:rPr>
          <w:rFonts w:ascii="Times New Roman" w:hAnsi="Times New Roman" w:cs="Times New Roman"/>
          <w:sz w:val="24"/>
          <w:szCs w:val="24"/>
        </w:rPr>
        <w:t xml:space="preserve">referencias </w:t>
      </w:r>
      <w:r>
        <w:rPr>
          <w:rFonts w:ascii="Times New Roman" w:hAnsi="Times New Roman" w:cs="Times New Roman"/>
          <w:sz w:val="24"/>
          <w:szCs w:val="24"/>
        </w:rPr>
        <w:t xml:space="preserve">citadas en el texto del artículo </w:t>
      </w:r>
      <w:r w:rsidRPr="79F893ED">
        <w:rPr>
          <w:rFonts w:ascii="Times New Roman" w:hAnsi="Times New Roman" w:cs="Times New Roman"/>
          <w:sz w:val="24"/>
          <w:szCs w:val="24"/>
        </w:rPr>
        <w:t xml:space="preserve">deben estar redactadas siguiendo la norma de la American </w:t>
      </w:r>
      <w:proofErr w:type="spellStart"/>
      <w:r w:rsidRPr="79F893ED">
        <w:rPr>
          <w:rFonts w:ascii="Times New Roman" w:hAnsi="Times New Roman" w:cs="Times New Roman"/>
          <w:sz w:val="24"/>
          <w:szCs w:val="24"/>
        </w:rPr>
        <w:t>Psychological</w:t>
      </w:r>
      <w:proofErr w:type="spellEnd"/>
      <w:r w:rsidRPr="79F893ED">
        <w:rPr>
          <w:rFonts w:ascii="Times New Roman" w:hAnsi="Times New Roman" w:cs="Times New Roman"/>
          <w:sz w:val="24"/>
          <w:szCs w:val="24"/>
        </w:rPr>
        <w:t xml:space="preserve"> </w:t>
      </w:r>
      <w:proofErr w:type="spellStart"/>
      <w:r w:rsidRPr="79F893ED">
        <w:rPr>
          <w:rFonts w:ascii="Times New Roman" w:hAnsi="Times New Roman" w:cs="Times New Roman"/>
          <w:sz w:val="24"/>
          <w:szCs w:val="24"/>
        </w:rPr>
        <w:t>Association</w:t>
      </w:r>
      <w:proofErr w:type="spellEnd"/>
      <w:r w:rsidRPr="79F893ED">
        <w:rPr>
          <w:rFonts w:ascii="Times New Roman" w:hAnsi="Times New Roman" w:cs="Times New Roman"/>
          <w:sz w:val="24"/>
          <w:szCs w:val="24"/>
        </w:rPr>
        <w:t xml:space="preserve"> (APA, 7ma edición)</w:t>
      </w:r>
      <w:r>
        <w:rPr>
          <w:rFonts w:ascii="Times New Roman" w:hAnsi="Times New Roman" w:cs="Times New Roman"/>
          <w:sz w:val="24"/>
          <w:szCs w:val="24"/>
        </w:rPr>
        <w:t>. D</w:t>
      </w:r>
      <w:r w:rsidRPr="79F893ED">
        <w:rPr>
          <w:rFonts w:ascii="Times New Roman" w:hAnsi="Times New Roman" w:cs="Times New Roman"/>
          <w:sz w:val="24"/>
          <w:szCs w:val="24"/>
        </w:rPr>
        <w:t>eberán figurar solo aquellas citadas en el texto</w:t>
      </w:r>
      <w:r>
        <w:rPr>
          <w:rFonts w:ascii="Times New Roman" w:hAnsi="Times New Roman" w:cs="Times New Roman"/>
          <w:sz w:val="24"/>
          <w:szCs w:val="24"/>
        </w:rPr>
        <w:t xml:space="preserve">. </w:t>
      </w:r>
    </w:p>
    <w:p w14:paraId="25228F43" w14:textId="77777777" w:rsidR="00983461" w:rsidRDefault="00983461" w:rsidP="00687068">
      <w:pPr>
        <w:spacing w:line="360" w:lineRule="auto"/>
        <w:rPr>
          <w:rFonts w:ascii="Times New Roman" w:hAnsi="Times New Roman" w:cs="Times New Roman"/>
          <w:b/>
          <w:bCs/>
          <w:sz w:val="24"/>
          <w:szCs w:val="24"/>
        </w:rPr>
      </w:pPr>
    </w:p>
    <w:p w14:paraId="75564926" w14:textId="5F06DB93" w:rsidR="00687068" w:rsidRPr="00687068" w:rsidRDefault="00687068" w:rsidP="00687068">
      <w:pPr>
        <w:spacing w:line="360" w:lineRule="auto"/>
        <w:rPr>
          <w:rFonts w:ascii="Times New Roman" w:hAnsi="Times New Roman" w:cs="Times New Roman"/>
          <w:b/>
          <w:bCs/>
          <w:sz w:val="24"/>
          <w:szCs w:val="24"/>
        </w:rPr>
      </w:pPr>
      <w:r w:rsidRPr="00687068">
        <w:rPr>
          <w:rFonts w:ascii="Times New Roman" w:hAnsi="Times New Roman" w:cs="Times New Roman"/>
          <w:b/>
          <w:bCs/>
          <w:sz w:val="24"/>
          <w:szCs w:val="24"/>
        </w:rPr>
        <w:t xml:space="preserve">Ejemplos de referencias bibliográficas según APA 7ª ed. </w:t>
      </w:r>
    </w:p>
    <w:p w14:paraId="0A412960" w14:textId="77777777" w:rsidR="00687068" w:rsidRPr="00687068" w:rsidRDefault="00687068" w:rsidP="00687068">
      <w:pPr>
        <w:spacing w:line="360" w:lineRule="auto"/>
        <w:rPr>
          <w:rFonts w:ascii="Times New Roman" w:hAnsi="Times New Roman" w:cs="Times New Roman"/>
          <w:b/>
          <w:sz w:val="24"/>
          <w:szCs w:val="24"/>
        </w:rPr>
      </w:pPr>
      <w:r w:rsidRPr="00687068">
        <w:rPr>
          <w:rFonts w:ascii="Times New Roman" w:hAnsi="Times New Roman" w:cs="Times New Roman"/>
          <w:b/>
          <w:sz w:val="24"/>
          <w:szCs w:val="24"/>
        </w:rPr>
        <w:t xml:space="preserve">Libro </w:t>
      </w:r>
    </w:p>
    <w:p w14:paraId="00DCF104" w14:textId="77777777" w:rsidR="00687068" w:rsidRPr="00687068" w:rsidRDefault="00687068" w:rsidP="00687068">
      <w:pPr>
        <w:pStyle w:val="Prrafodelista"/>
        <w:numPr>
          <w:ilvl w:val="0"/>
          <w:numId w:val="3"/>
        </w:numPr>
        <w:spacing w:after="0" w:line="360" w:lineRule="auto"/>
        <w:rPr>
          <w:rFonts w:ascii="Times New Roman" w:hAnsi="Times New Roman" w:cs="Times New Roman"/>
          <w:bCs/>
          <w:sz w:val="24"/>
          <w:szCs w:val="24"/>
        </w:rPr>
      </w:pPr>
      <w:r w:rsidRPr="00687068">
        <w:rPr>
          <w:rFonts w:ascii="Times New Roman" w:hAnsi="Times New Roman" w:cs="Times New Roman"/>
          <w:bCs/>
          <w:sz w:val="24"/>
          <w:szCs w:val="24"/>
        </w:rPr>
        <w:t>Impreso</w:t>
      </w:r>
    </w:p>
    <w:p w14:paraId="3716CF37" w14:textId="77777777" w:rsidR="00687068" w:rsidRPr="00687068" w:rsidRDefault="00687068" w:rsidP="00687068">
      <w:pPr>
        <w:spacing w:line="360" w:lineRule="auto"/>
        <w:ind w:left="709" w:hanging="709"/>
        <w:jc w:val="both"/>
        <w:rPr>
          <w:rFonts w:ascii="Times New Roman" w:hAnsi="Times New Roman" w:cs="Times New Roman"/>
          <w:sz w:val="24"/>
          <w:szCs w:val="24"/>
          <w:shd w:val="clear" w:color="auto" w:fill="FFFFFF"/>
        </w:rPr>
      </w:pPr>
      <w:r w:rsidRPr="00687068">
        <w:rPr>
          <w:rFonts w:ascii="Times New Roman" w:hAnsi="Times New Roman" w:cs="Times New Roman"/>
          <w:sz w:val="24"/>
          <w:szCs w:val="24"/>
          <w:shd w:val="clear" w:color="auto" w:fill="FFFFFF"/>
        </w:rPr>
        <w:lastRenderedPageBreak/>
        <w:t xml:space="preserve">Sampieri, R. H., Collado, C. F., &amp; Lucio, P. B. (2022). </w:t>
      </w:r>
      <w:r w:rsidRPr="00687068">
        <w:rPr>
          <w:rFonts w:ascii="Times New Roman" w:hAnsi="Times New Roman" w:cs="Times New Roman"/>
          <w:i/>
          <w:iCs/>
          <w:sz w:val="24"/>
          <w:szCs w:val="24"/>
          <w:shd w:val="clear" w:color="auto" w:fill="FFFFFF"/>
        </w:rPr>
        <w:t>Metodología de la investigación</w:t>
      </w:r>
      <w:r w:rsidRPr="00687068">
        <w:rPr>
          <w:rFonts w:ascii="Times New Roman" w:hAnsi="Times New Roman" w:cs="Times New Roman"/>
          <w:sz w:val="24"/>
          <w:szCs w:val="24"/>
          <w:shd w:val="clear" w:color="auto" w:fill="FFFFFF"/>
        </w:rPr>
        <w:t xml:space="preserve"> (7ª ed.). McGraw-Hill.</w:t>
      </w:r>
    </w:p>
    <w:p w14:paraId="011843A2" w14:textId="77777777" w:rsidR="00687068" w:rsidRPr="00687068" w:rsidRDefault="00687068" w:rsidP="00687068">
      <w:pPr>
        <w:pStyle w:val="Prrafodelista"/>
        <w:numPr>
          <w:ilvl w:val="0"/>
          <w:numId w:val="4"/>
        </w:numPr>
        <w:spacing w:after="0" w:line="360" w:lineRule="auto"/>
        <w:rPr>
          <w:rFonts w:ascii="Times New Roman" w:hAnsi="Times New Roman" w:cs="Times New Roman"/>
          <w:sz w:val="24"/>
          <w:szCs w:val="24"/>
          <w:shd w:val="clear" w:color="auto" w:fill="FFFFFF"/>
        </w:rPr>
      </w:pPr>
      <w:r w:rsidRPr="00687068">
        <w:rPr>
          <w:rFonts w:ascii="Times New Roman" w:hAnsi="Times New Roman" w:cs="Times New Roman"/>
          <w:sz w:val="24"/>
          <w:szCs w:val="24"/>
          <w:shd w:val="clear" w:color="auto" w:fill="FFFFFF"/>
        </w:rPr>
        <w:t>Electrónico</w:t>
      </w:r>
    </w:p>
    <w:p w14:paraId="1AE743D8" w14:textId="77777777" w:rsidR="00687068" w:rsidRPr="00687068" w:rsidRDefault="00687068" w:rsidP="00687068">
      <w:pPr>
        <w:spacing w:line="360" w:lineRule="auto"/>
        <w:ind w:left="709" w:hanging="709"/>
        <w:jc w:val="both"/>
        <w:rPr>
          <w:rFonts w:ascii="Times New Roman" w:hAnsi="Times New Roman" w:cs="Times New Roman"/>
          <w:sz w:val="24"/>
          <w:szCs w:val="24"/>
          <w:shd w:val="clear" w:color="auto" w:fill="FFFFFF"/>
        </w:rPr>
      </w:pPr>
      <w:r w:rsidRPr="00687068">
        <w:rPr>
          <w:rFonts w:ascii="Times New Roman" w:hAnsi="Times New Roman" w:cs="Times New Roman"/>
          <w:sz w:val="24"/>
          <w:szCs w:val="24"/>
          <w:shd w:val="clear" w:color="auto" w:fill="FFFFFF"/>
          <w:lang w:val="en-US"/>
        </w:rPr>
        <w:t xml:space="preserve">Miao, F., Holmes, W., </w:t>
      </w:r>
      <w:proofErr w:type="spellStart"/>
      <w:r w:rsidRPr="00687068">
        <w:rPr>
          <w:rFonts w:ascii="Times New Roman" w:hAnsi="Times New Roman" w:cs="Times New Roman"/>
          <w:sz w:val="24"/>
          <w:szCs w:val="24"/>
          <w:shd w:val="clear" w:color="auto" w:fill="FFFFFF"/>
          <w:lang w:val="en-US"/>
        </w:rPr>
        <w:t>Ronghuai</w:t>
      </w:r>
      <w:proofErr w:type="spellEnd"/>
      <w:r w:rsidRPr="00687068">
        <w:rPr>
          <w:rFonts w:ascii="Times New Roman" w:hAnsi="Times New Roman" w:cs="Times New Roman"/>
          <w:sz w:val="24"/>
          <w:szCs w:val="24"/>
          <w:shd w:val="clear" w:color="auto" w:fill="FFFFFF"/>
          <w:lang w:val="en-US"/>
        </w:rPr>
        <w:t xml:space="preserve">, H., &amp; Hui, Z. (2001). </w:t>
      </w:r>
      <w:r w:rsidRPr="00687068">
        <w:rPr>
          <w:rFonts w:ascii="Times New Roman" w:hAnsi="Times New Roman" w:cs="Times New Roman"/>
          <w:i/>
          <w:iCs/>
          <w:sz w:val="24"/>
          <w:szCs w:val="24"/>
          <w:shd w:val="clear" w:color="auto" w:fill="FFFFFF"/>
        </w:rPr>
        <w:t>Inteligencia artificial y educación: Guía para las personas a cargo de formular políticas</w:t>
      </w:r>
      <w:r w:rsidRPr="00687068">
        <w:rPr>
          <w:rFonts w:ascii="Times New Roman" w:hAnsi="Times New Roman" w:cs="Times New Roman"/>
          <w:sz w:val="24"/>
          <w:szCs w:val="24"/>
          <w:shd w:val="clear" w:color="auto" w:fill="FFFFFF"/>
        </w:rPr>
        <w:t xml:space="preserve">. UNESCO. </w:t>
      </w:r>
      <w:hyperlink r:id="rId7" w:tgtFrame="_new" w:history="1">
        <w:r w:rsidRPr="00687068">
          <w:rPr>
            <w:rStyle w:val="Hipervnculo"/>
            <w:rFonts w:ascii="Times New Roman" w:hAnsi="Times New Roman" w:cs="Times New Roman"/>
            <w:color w:val="auto"/>
            <w:sz w:val="24"/>
            <w:szCs w:val="24"/>
            <w:shd w:val="clear" w:color="auto" w:fill="FFFFFF"/>
          </w:rPr>
          <w:t>https://unesdoc.unesco.org/ark:/48223/pf0000379376</w:t>
        </w:r>
      </w:hyperlink>
    </w:p>
    <w:p w14:paraId="35226C78" w14:textId="77777777" w:rsidR="00687068" w:rsidRPr="00687068" w:rsidRDefault="00687068" w:rsidP="00687068">
      <w:pPr>
        <w:spacing w:line="360" w:lineRule="auto"/>
        <w:rPr>
          <w:rFonts w:ascii="Times New Roman" w:hAnsi="Times New Roman" w:cs="Times New Roman"/>
          <w:b/>
          <w:sz w:val="24"/>
          <w:szCs w:val="24"/>
        </w:rPr>
      </w:pPr>
      <w:r w:rsidRPr="00687068">
        <w:rPr>
          <w:rFonts w:ascii="Times New Roman" w:hAnsi="Times New Roman" w:cs="Times New Roman"/>
          <w:b/>
          <w:sz w:val="24"/>
          <w:szCs w:val="24"/>
        </w:rPr>
        <w:t>Capítulo de libro</w:t>
      </w:r>
    </w:p>
    <w:p w14:paraId="04A80303" w14:textId="77777777" w:rsidR="00687068" w:rsidRPr="00687068" w:rsidRDefault="00687068" w:rsidP="00687068">
      <w:pPr>
        <w:pStyle w:val="Prrafodelista"/>
        <w:numPr>
          <w:ilvl w:val="0"/>
          <w:numId w:val="2"/>
        </w:numPr>
        <w:spacing w:after="0" w:line="360" w:lineRule="auto"/>
        <w:rPr>
          <w:rFonts w:ascii="Times New Roman" w:hAnsi="Times New Roman" w:cs="Times New Roman"/>
          <w:bCs/>
          <w:sz w:val="24"/>
          <w:szCs w:val="24"/>
        </w:rPr>
      </w:pPr>
      <w:r w:rsidRPr="00687068">
        <w:rPr>
          <w:rFonts w:ascii="Times New Roman" w:hAnsi="Times New Roman" w:cs="Times New Roman"/>
          <w:bCs/>
          <w:sz w:val="24"/>
          <w:szCs w:val="24"/>
        </w:rPr>
        <w:t xml:space="preserve">Impreso </w:t>
      </w:r>
    </w:p>
    <w:p w14:paraId="3C8849E4" w14:textId="77777777" w:rsidR="00687068" w:rsidRPr="00687068" w:rsidRDefault="00687068" w:rsidP="00687068">
      <w:pPr>
        <w:spacing w:line="360" w:lineRule="auto"/>
        <w:ind w:left="709" w:hanging="709"/>
        <w:jc w:val="both"/>
        <w:rPr>
          <w:rFonts w:ascii="Times New Roman" w:hAnsi="Times New Roman" w:cs="Times New Roman"/>
          <w:sz w:val="25"/>
          <w:szCs w:val="25"/>
          <w:shd w:val="clear" w:color="auto" w:fill="FFFFFF"/>
        </w:rPr>
      </w:pPr>
      <w:r w:rsidRPr="00687068">
        <w:rPr>
          <w:rFonts w:ascii="Times New Roman" w:hAnsi="Times New Roman" w:cs="Times New Roman"/>
          <w:sz w:val="25"/>
          <w:szCs w:val="25"/>
          <w:shd w:val="clear" w:color="auto" w:fill="FFFFFF"/>
        </w:rPr>
        <w:t xml:space="preserve">Guba, E. G. (1989). Criterios de credibilidad en la investigación naturista. En G. </w:t>
      </w:r>
      <w:r w:rsidRPr="00983461">
        <w:rPr>
          <w:rFonts w:ascii="Times New Roman" w:hAnsi="Times New Roman" w:cs="Times New Roman"/>
          <w:sz w:val="24"/>
          <w:szCs w:val="24"/>
          <w:shd w:val="clear" w:color="auto" w:fill="FFFFFF"/>
        </w:rPr>
        <w:t>Sacristán</w:t>
      </w:r>
      <w:r w:rsidRPr="00687068">
        <w:rPr>
          <w:rFonts w:ascii="Times New Roman" w:hAnsi="Times New Roman" w:cs="Times New Roman"/>
          <w:sz w:val="25"/>
          <w:szCs w:val="25"/>
          <w:shd w:val="clear" w:color="auto" w:fill="FFFFFF"/>
        </w:rPr>
        <w:t xml:space="preserve"> (Ed.), </w:t>
      </w:r>
      <w:r w:rsidRPr="00687068">
        <w:rPr>
          <w:rFonts w:ascii="Times New Roman" w:hAnsi="Times New Roman" w:cs="Times New Roman"/>
          <w:i/>
          <w:iCs/>
          <w:sz w:val="25"/>
          <w:szCs w:val="25"/>
          <w:shd w:val="clear" w:color="auto" w:fill="FFFFFF"/>
        </w:rPr>
        <w:t xml:space="preserve">La enseñanza: Su teoría y su práctica </w:t>
      </w:r>
      <w:r w:rsidRPr="00687068">
        <w:rPr>
          <w:rFonts w:ascii="Times New Roman" w:hAnsi="Times New Roman" w:cs="Times New Roman"/>
          <w:sz w:val="25"/>
          <w:szCs w:val="25"/>
          <w:shd w:val="clear" w:color="auto" w:fill="FFFFFF"/>
        </w:rPr>
        <w:t xml:space="preserve">(pp.148-165). Editora Akal. </w:t>
      </w:r>
    </w:p>
    <w:p w14:paraId="53879013" w14:textId="77777777" w:rsidR="00687068" w:rsidRPr="00687068" w:rsidRDefault="00687068" w:rsidP="00687068">
      <w:pPr>
        <w:pStyle w:val="Prrafodelista"/>
        <w:numPr>
          <w:ilvl w:val="0"/>
          <w:numId w:val="2"/>
        </w:numPr>
        <w:spacing w:after="0" w:line="360" w:lineRule="auto"/>
        <w:rPr>
          <w:rFonts w:ascii="Times New Roman" w:hAnsi="Times New Roman" w:cs="Times New Roman"/>
          <w:bCs/>
          <w:sz w:val="24"/>
          <w:szCs w:val="24"/>
        </w:rPr>
      </w:pPr>
      <w:r w:rsidRPr="00687068">
        <w:rPr>
          <w:rFonts w:ascii="Times New Roman" w:hAnsi="Times New Roman" w:cs="Times New Roman"/>
          <w:bCs/>
          <w:sz w:val="24"/>
          <w:szCs w:val="24"/>
        </w:rPr>
        <w:t>Electrónico</w:t>
      </w:r>
    </w:p>
    <w:p w14:paraId="12AEFBC7" w14:textId="77777777" w:rsidR="00687068" w:rsidRPr="00687068" w:rsidRDefault="00687068" w:rsidP="00687068">
      <w:pPr>
        <w:spacing w:line="360" w:lineRule="auto"/>
        <w:ind w:left="709" w:hanging="709"/>
        <w:jc w:val="both"/>
        <w:rPr>
          <w:rFonts w:ascii="Times New Roman" w:hAnsi="Times New Roman" w:cs="Times New Roman"/>
          <w:sz w:val="24"/>
          <w:szCs w:val="24"/>
        </w:rPr>
      </w:pPr>
      <w:r w:rsidRPr="00687068">
        <w:rPr>
          <w:rFonts w:ascii="Times New Roman" w:hAnsi="Times New Roman" w:cs="Times New Roman"/>
          <w:sz w:val="24"/>
          <w:szCs w:val="24"/>
        </w:rPr>
        <w:t xml:space="preserve">Granados García, A. (2009). Congresos e intelectuales en los inicios de un proyecto y de una conciencia continental latinoamericana, 1826-1860. En A. Granados García &amp; C. Marichal (Eds.), </w:t>
      </w:r>
      <w:r w:rsidRPr="00687068">
        <w:rPr>
          <w:rFonts w:ascii="Times New Roman" w:hAnsi="Times New Roman" w:cs="Times New Roman"/>
          <w:i/>
          <w:iCs/>
          <w:sz w:val="24"/>
          <w:szCs w:val="24"/>
        </w:rPr>
        <w:t>Construcción de las identidades latinoamericanas: Ensayos de historia intelectual, siglos XIX y XX</w:t>
      </w:r>
      <w:r w:rsidRPr="00687068">
        <w:rPr>
          <w:rFonts w:ascii="Times New Roman" w:hAnsi="Times New Roman" w:cs="Times New Roman"/>
          <w:sz w:val="24"/>
          <w:szCs w:val="24"/>
        </w:rPr>
        <w:t xml:space="preserve"> (pp. 39–70). El Colegio de México. </w:t>
      </w:r>
      <w:hyperlink r:id="rId8" w:history="1">
        <w:r w:rsidRPr="00687068">
          <w:rPr>
            <w:rStyle w:val="Hipervnculo"/>
            <w:rFonts w:ascii="Times New Roman" w:hAnsi="Times New Roman" w:cs="Times New Roman"/>
            <w:color w:val="auto"/>
            <w:sz w:val="24"/>
            <w:szCs w:val="24"/>
          </w:rPr>
          <w:t>https://doi.org/10.2307/j.ctv3f8ntm.4</w:t>
        </w:r>
      </w:hyperlink>
    </w:p>
    <w:p w14:paraId="5DFDB0B9" w14:textId="77777777" w:rsidR="00687068" w:rsidRPr="00687068" w:rsidRDefault="00687068" w:rsidP="00687068">
      <w:pPr>
        <w:spacing w:line="360" w:lineRule="auto"/>
        <w:rPr>
          <w:rFonts w:ascii="Times New Roman" w:hAnsi="Times New Roman" w:cs="Times New Roman"/>
          <w:b/>
          <w:sz w:val="24"/>
          <w:szCs w:val="24"/>
        </w:rPr>
      </w:pPr>
      <w:r w:rsidRPr="00687068">
        <w:rPr>
          <w:rFonts w:ascii="Times New Roman" w:hAnsi="Times New Roman" w:cs="Times New Roman"/>
          <w:b/>
          <w:sz w:val="24"/>
          <w:szCs w:val="24"/>
        </w:rPr>
        <w:t>Artículos publicados en revistas científicas</w:t>
      </w:r>
    </w:p>
    <w:p w14:paraId="68718238" w14:textId="77777777" w:rsidR="00687068" w:rsidRPr="00687068" w:rsidRDefault="00687068" w:rsidP="00687068">
      <w:pPr>
        <w:pStyle w:val="Prrafodelista"/>
        <w:numPr>
          <w:ilvl w:val="0"/>
          <w:numId w:val="1"/>
        </w:numPr>
        <w:spacing w:after="0" w:line="360" w:lineRule="auto"/>
        <w:rPr>
          <w:rFonts w:ascii="Times New Roman" w:hAnsi="Times New Roman" w:cs="Times New Roman"/>
          <w:bCs/>
          <w:sz w:val="24"/>
          <w:szCs w:val="24"/>
        </w:rPr>
      </w:pPr>
      <w:r w:rsidRPr="00687068">
        <w:rPr>
          <w:rFonts w:ascii="Times New Roman" w:hAnsi="Times New Roman" w:cs="Times New Roman"/>
          <w:bCs/>
          <w:sz w:val="24"/>
          <w:szCs w:val="24"/>
        </w:rPr>
        <w:t>Impresa</w:t>
      </w:r>
    </w:p>
    <w:p w14:paraId="659D9674" w14:textId="21BFC29D" w:rsidR="00687068" w:rsidRPr="00687068" w:rsidRDefault="00687068" w:rsidP="00687068">
      <w:pPr>
        <w:spacing w:line="360" w:lineRule="auto"/>
        <w:ind w:left="709" w:hanging="709"/>
        <w:jc w:val="both"/>
        <w:rPr>
          <w:rFonts w:ascii="Times New Roman" w:hAnsi="Times New Roman" w:cs="Times New Roman"/>
          <w:sz w:val="25"/>
          <w:szCs w:val="25"/>
          <w:shd w:val="clear" w:color="auto" w:fill="FFFFFF"/>
        </w:rPr>
      </w:pPr>
      <w:r w:rsidRPr="00687068">
        <w:rPr>
          <w:rFonts w:ascii="Times New Roman" w:hAnsi="Times New Roman" w:cs="Times New Roman"/>
          <w:sz w:val="25"/>
          <w:szCs w:val="25"/>
          <w:shd w:val="clear" w:color="auto" w:fill="FFFFFF"/>
        </w:rPr>
        <w:t xml:space="preserve">Hernández Nieto, J. A. (2010). La desnaturalización del trabajador autónomo: </w:t>
      </w:r>
      <w:r w:rsidR="00983461">
        <w:rPr>
          <w:rFonts w:ascii="Times New Roman" w:hAnsi="Times New Roman" w:cs="Times New Roman"/>
          <w:sz w:val="25"/>
          <w:szCs w:val="25"/>
          <w:shd w:val="clear" w:color="auto" w:fill="FFFFFF"/>
        </w:rPr>
        <w:t>E</w:t>
      </w:r>
      <w:r w:rsidRPr="00687068">
        <w:rPr>
          <w:rFonts w:ascii="Times New Roman" w:hAnsi="Times New Roman" w:cs="Times New Roman"/>
          <w:sz w:val="25"/>
          <w:szCs w:val="25"/>
          <w:shd w:val="clear" w:color="auto" w:fill="FFFFFF"/>
        </w:rPr>
        <w:t xml:space="preserve">l autónomo dependiente. </w:t>
      </w:r>
      <w:r w:rsidRPr="00687068">
        <w:rPr>
          <w:rFonts w:ascii="Times New Roman" w:hAnsi="Times New Roman" w:cs="Times New Roman"/>
          <w:i/>
          <w:sz w:val="25"/>
          <w:szCs w:val="25"/>
          <w:shd w:val="clear" w:color="auto" w:fill="FFFFFF"/>
        </w:rPr>
        <w:t>Revista Universitaria de Ciencias del Trabajo</w:t>
      </w:r>
      <w:r w:rsidRPr="00687068">
        <w:rPr>
          <w:rFonts w:ascii="Times New Roman" w:hAnsi="Times New Roman" w:cs="Times New Roman"/>
          <w:sz w:val="25"/>
          <w:szCs w:val="25"/>
          <w:shd w:val="clear" w:color="auto" w:fill="FFFFFF"/>
        </w:rPr>
        <w:t>, 20(1),177-194</w:t>
      </w:r>
    </w:p>
    <w:p w14:paraId="69A1C07F" w14:textId="77777777" w:rsidR="00687068" w:rsidRPr="00687068" w:rsidRDefault="00687068" w:rsidP="00687068">
      <w:pPr>
        <w:pStyle w:val="Prrafodelista"/>
        <w:numPr>
          <w:ilvl w:val="0"/>
          <w:numId w:val="1"/>
        </w:numPr>
        <w:spacing w:after="0" w:line="360" w:lineRule="auto"/>
        <w:rPr>
          <w:rFonts w:ascii="Times New Roman" w:hAnsi="Times New Roman" w:cs="Times New Roman"/>
          <w:bCs/>
          <w:sz w:val="24"/>
          <w:szCs w:val="24"/>
        </w:rPr>
      </w:pPr>
      <w:r w:rsidRPr="00687068">
        <w:rPr>
          <w:rFonts w:ascii="Times New Roman" w:hAnsi="Times New Roman" w:cs="Times New Roman"/>
          <w:bCs/>
          <w:sz w:val="24"/>
          <w:szCs w:val="24"/>
        </w:rPr>
        <w:t>Virtual</w:t>
      </w:r>
    </w:p>
    <w:p w14:paraId="7D62B89A" w14:textId="77777777" w:rsidR="00687068" w:rsidRPr="00687068" w:rsidRDefault="00687068" w:rsidP="00687068">
      <w:pPr>
        <w:spacing w:line="360" w:lineRule="auto"/>
        <w:ind w:left="709" w:hanging="709"/>
        <w:jc w:val="both"/>
        <w:rPr>
          <w:rFonts w:ascii="Times New Roman" w:hAnsi="Times New Roman" w:cs="Times New Roman"/>
          <w:bCs/>
          <w:sz w:val="24"/>
          <w:szCs w:val="24"/>
        </w:rPr>
      </w:pPr>
      <w:r w:rsidRPr="00687068">
        <w:rPr>
          <w:rFonts w:ascii="Times New Roman" w:hAnsi="Times New Roman" w:cs="Times New Roman"/>
          <w:bCs/>
          <w:sz w:val="24"/>
          <w:szCs w:val="24"/>
        </w:rPr>
        <w:t xml:space="preserve">Caballero Alarcón, F. A., &amp; Brítez </w:t>
      </w:r>
      <w:proofErr w:type="spellStart"/>
      <w:r w:rsidRPr="00687068">
        <w:rPr>
          <w:rFonts w:ascii="Times New Roman" w:hAnsi="Times New Roman" w:cs="Times New Roman"/>
          <w:bCs/>
          <w:sz w:val="24"/>
          <w:szCs w:val="24"/>
        </w:rPr>
        <w:t>Carli</w:t>
      </w:r>
      <w:proofErr w:type="spellEnd"/>
      <w:r w:rsidRPr="00687068">
        <w:rPr>
          <w:rFonts w:ascii="Times New Roman" w:hAnsi="Times New Roman" w:cs="Times New Roman"/>
          <w:bCs/>
          <w:sz w:val="24"/>
          <w:szCs w:val="24"/>
        </w:rPr>
        <w:t>, R. (2024). Inteligencia Artificial en el mejoramiento de la enseñanza y aprendizaje, Ministerio de Educación y Ciencias. </w:t>
      </w:r>
      <w:r w:rsidRPr="00687068">
        <w:rPr>
          <w:rFonts w:ascii="Times New Roman" w:hAnsi="Times New Roman" w:cs="Times New Roman"/>
          <w:bCs/>
          <w:i/>
          <w:iCs/>
          <w:sz w:val="24"/>
          <w:szCs w:val="24"/>
        </w:rPr>
        <w:t>ACADEMO Revista de Investigación en Ciencias Sociales y Humanidades</w:t>
      </w:r>
      <w:r w:rsidRPr="00687068">
        <w:rPr>
          <w:rFonts w:ascii="Times New Roman" w:hAnsi="Times New Roman" w:cs="Times New Roman"/>
          <w:bCs/>
          <w:sz w:val="24"/>
          <w:szCs w:val="24"/>
        </w:rPr>
        <w:t xml:space="preserve">, 11(2), 99–108. </w:t>
      </w:r>
      <w:hyperlink r:id="rId9" w:history="1">
        <w:r w:rsidRPr="00687068">
          <w:rPr>
            <w:rStyle w:val="Hipervnculo"/>
            <w:rFonts w:ascii="Times New Roman" w:hAnsi="Times New Roman" w:cs="Times New Roman"/>
            <w:bCs/>
            <w:color w:val="auto"/>
            <w:sz w:val="24"/>
            <w:szCs w:val="24"/>
          </w:rPr>
          <w:t>https://doi.org/10.30545/academo.2024.may-ago.1</w:t>
        </w:r>
      </w:hyperlink>
      <w:r w:rsidRPr="00687068">
        <w:rPr>
          <w:rFonts w:ascii="Times New Roman" w:hAnsi="Times New Roman" w:cs="Times New Roman"/>
          <w:bCs/>
          <w:sz w:val="24"/>
          <w:szCs w:val="24"/>
        </w:rPr>
        <w:t xml:space="preserve"> </w:t>
      </w:r>
    </w:p>
    <w:p w14:paraId="4F50DE6F" w14:textId="77777777" w:rsidR="00687068" w:rsidRPr="00687068" w:rsidRDefault="00687068" w:rsidP="00687068">
      <w:pPr>
        <w:spacing w:line="360" w:lineRule="auto"/>
        <w:rPr>
          <w:rFonts w:ascii="Times New Roman" w:hAnsi="Times New Roman" w:cs="Times New Roman"/>
          <w:b/>
          <w:sz w:val="24"/>
          <w:szCs w:val="24"/>
        </w:rPr>
      </w:pPr>
      <w:r w:rsidRPr="00687068">
        <w:rPr>
          <w:rFonts w:ascii="Times New Roman" w:hAnsi="Times New Roman" w:cs="Times New Roman"/>
          <w:b/>
          <w:sz w:val="24"/>
          <w:szCs w:val="24"/>
        </w:rPr>
        <w:t>Informe de una agencia gubernamental</w:t>
      </w:r>
    </w:p>
    <w:p w14:paraId="6C723724" w14:textId="77777777" w:rsidR="00687068" w:rsidRPr="00687068" w:rsidRDefault="00687068" w:rsidP="00687068">
      <w:pPr>
        <w:spacing w:line="360" w:lineRule="auto"/>
        <w:ind w:left="709" w:hanging="709"/>
        <w:jc w:val="both"/>
        <w:rPr>
          <w:rFonts w:ascii="Times New Roman" w:hAnsi="Times New Roman" w:cs="Times New Roman"/>
          <w:bCs/>
          <w:sz w:val="24"/>
          <w:szCs w:val="24"/>
        </w:rPr>
      </w:pPr>
      <w:r w:rsidRPr="00687068">
        <w:rPr>
          <w:rFonts w:ascii="Times New Roman" w:hAnsi="Times New Roman" w:cs="Times New Roman"/>
          <w:bCs/>
          <w:sz w:val="24"/>
          <w:szCs w:val="24"/>
        </w:rPr>
        <w:t>Ministerio de Educación y Ciencias.  (2020).</w:t>
      </w:r>
      <w:r w:rsidRPr="00687068">
        <w:rPr>
          <w:rFonts w:ascii="Times New Roman" w:hAnsi="Times New Roman" w:cs="Times New Roman"/>
          <w:bCs/>
          <w:i/>
          <w:iCs/>
          <w:sz w:val="24"/>
          <w:szCs w:val="24"/>
        </w:rPr>
        <w:t xml:space="preserve"> Informe Nacional de Resultados    SNEPE (2018). </w:t>
      </w:r>
      <w:hyperlink r:id="rId10" w:history="1">
        <w:r w:rsidRPr="00687068">
          <w:rPr>
            <w:rStyle w:val="Hipervnculo"/>
            <w:rFonts w:ascii="Times New Roman" w:hAnsi="Times New Roman" w:cs="Times New Roman"/>
            <w:bCs/>
            <w:color w:val="auto"/>
            <w:sz w:val="24"/>
            <w:szCs w:val="24"/>
          </w:rPr>
          <w:t>https://www.mec.gov.py/cms_v2/adjuntos/16988?1625597866</w:t>
        </w:r>
      </w:hyperlink>
      <w:r w:rsidRPr="00687068">
        <w:rPr>
          <w:rFonts w:ascii="Times New Roman" w:hAnsi="Times New Roman" w:cs="Times New Roman"/>
          <w:bCs/>
          <w:sz w:val="24"/>
          <w:szCs w:val="24"/>
        </w:rPr>
        <w:t xml:space="preserve"> </w:t>
      </w:r>
    </w:p>
    <w:p w14:paraId="74BA52B7" w14:textId="77777777" w:rsidR="00687068" w:rsidRPr="00687068" w:rsidRDefault="00687068" w:rsidP="00687068">
      <w:pPr>
        <w:spacing w:line="360" w:lineRule="auto"/>
        <w:rPr>
          <w:rFonts w:ascii="Times New Roman" w:hAnsi="Times New Roman" w:cs="Times New Roman"/>
          <w:b/>
          <w:bCs/>
          <w:sz w:val="24"/>
          <w:szCs w:val="24"/>
        </w:rPr>
      </w:pPr>
      <w:r w:rsidRPr="00687068">
        <w:rPr>
          <w:rFonts w:ascii="Times New Roman" w:hAnsi="Times New Roman" w:cs="Times New Roman"/>
          <w:b/>
          <w:bCs/>
          <w:sz w:val="24"/>
          <w:szCs w:val="24"/>
        </w:rPr>
        <w:t xml:space="preserve">Referencias de artículos </w:t>
      </w:r>
      <w:proofErr w:type="spellStart"/>
      <w:r w:rsidRPr="00687068">
        <w:rPr>
          <w:rFonts w:ascii="Times New Roman" w:hAnsi="Times New Roman" w:cs="Times New Roman"/>
          <w:b/>
          <w:bCs/>
          <w:sz w:val="24"/>
          <w:szCs w:val="24"/>
        </w:rPr>
        <w:t>preprints</w:t>
      </w:r>
      <w:proofErr w:type="spellEnd"/>
      <w:r w:rsidRPr="00687068">
        <w:rPr>
          <w:rFonts w:ascii="Times New Roman" w:hAnsi="Times New Roman" w:cs="Times New Roman"/>
          <w:b/>
          <w:bCs/>
          <w:sz w:val="24"/>
          <w:szCs w:val="24"/>
        </w:rPr>
        <w:t xml:space="preserve"> </w:t>
      </w:r>
    </w:p>
    <w:p w14:paraId="02189C40" w14:textId="3ECB8739" w:rsidR="00687068" w:rsidRDefault="00687068" w:rsidP="00983461">
      <w:pPr>
        <w:spacing w:line="360" w:lineRule="auto"/>
        <w:jc w:val="both"/>
        <w:rPr>
          <w:rFonts w:ascii="Times New Roman" w:hAnsi="Times New Roman" w:cs="Times New Roman"/>
          <w:b/>
          <w:sz w:val="28"/>
          <w:szCs w:val="28"/>
        </w:rPr>
      </w:pPr>
      <w:r w:rsidRPr="00687068">
        <w:rPr>
          <w:rFonts w:ascii="Times New Roman" w:hAnsi="Times New Roman" w:cs="Times New Roman"/>
          <w:sz w:val="24"/>
          <w:szCs w:val="24"/>
          <w:lang w:val="en-US"/>
        </w:rPr>
        <w:t xml:space="preserve">Hampton, S., </w:t>
      </w:r>
      <w:proofErr w:type="spellStart"/>
      <w:r w:rsidRPr="00687068">
        <w:rPr>
          <w:rFonts w:ascii="Times New Roman" w:hAnsi="Times New Roman" w:cs="Times New Roman"/>
          <w:sz w:val="24"/>
          <w:szCs w:val="24"/>
          <w:lang w:val="en-US"/>
        </w:rPr>
        <w:t>Rabagliati</w:t>
      </w:r>
      <w:proofErr w:type="spellEnd"/>
      <w:r w:rsidRPr="00687068">
        <w:rPr>
          <w:rFonts w:ascii="Times New Roman" w:hAnsi="Times New Roman" w:cs="Times New Roman"/>
          <w:sz w:val="24"/>
          <w:szCs w:val="24"/>
          <w:lang w:val="en-US"/>
        </w:rPr>
        <w:t xml:space="preserve">, H., </w:t>
      </w:r>
      <w:proofErr w:type="spellStart"/>
      <w:r w:rsidRPr="00687068">
        <w:rPr>
          <w:rFonts w:ascii="Times New Roman" w:hAnsi="Times New Roman" w:cs="Times New Roman"/>
          <w:sz w:val="24"/>
          <w:szCs w:val="24"/>
          <w:lang w:val="en-US"/>
        </w:rPr>
        <w:t>Sorace</w:t>
      </w:r>
      <w:proofErr w:type="spellEnd"/>
      <w:r w:rsidRPr="00687068">
        <w:rPr>
          <w:rFonts w:ascii="Times New Roman" w:hAnsi="Times New Roman" w:cs="Times New Roman"/>
          <w:sz w:val="24"/>
          <w:szCs w:val="24"/>
          <w:lang w:val="en-US"/>
        </w:rPr>
        <w:t>, A.</w:t>
      </w:r>
      <w:r w:rsidR="00983461">
        <w:rPr>
          <w:rFonts w:ascii="Times New Roman" w:hAnsi="Times New Roman" w:cs="Times New Roman"/>
          <w:sz w:val="24"/>
          <w:szCs w:val="24"/>
          <w:lang w:val="en-US"/>
        </w:rPr>
        <w:t>, &amp;</w:t>
      </w:r>
      <w:r w:rsidRPr="00687068">
        <w:rPr>
          <w:rFonts w:ascii="Times New Roman" w:hAnsi="Times New Roman" w:cs="Times New Roman"/>
          <w:sz w:val="24"/>
          <w:szCs w:val="24"/>
          <w:lang w:val="en-US"/>
        </w:rPr>
        <w:t xml:space="preserve"> Fletcher-Watson, S. (2017). </w:t>
      </w:r>
      <w:r w:rsidRPr="00687068">
        <w:rPr>
          <w:rFonts w:ascii="Times New Roman" w:hAnsi="Times New Roman" w:cs="Times New Roman"/>
          <w:i/>
          <w:iCs/>
          <w:sz w:val="24"/>
          <w:szCs w:val="24"/>
        </w:rPr>
        <w:t>Autismo y bilingüismo: un estudio cualitativo de entrevistas sobre las perspectivas y experiencias de los padres</w:t>
      </w:r>
      <w:r w:rsidRPr="00687068">
        <w:rPr>
          <w:rFonts w:ascii="Times New Roman" w:hAnsi="Times New Roman" w:cs="Times New Roman"/>
          <w:sz w:val="24"/>
          <w:szCs w:val="24"/>
        </w:rPr>
        <w:t xml:space="preserve">. </w:t>
      </w:r>
      <w:proofErr w:type="spellStart"/>
      <w:r w:rsidRPr="00687068">
        <w:rPr>
          <w:rFonts w:ascii="Times New Roman" w:hAnsi="Times New Roman" w:cs="Times New Roman"/>
          <w:sz w:val="24"/>
          <w:szCs w:val="24"/>
        </w:rPr>
        <w:t>PsyArXiv</w:t>
      </w:r>
      <w:proofErr w:type="spellEnd"/>
      <w:r w:rsidRPr="00687068">
        <w:rPr>
          <w:rFonts w:ascii="Times New Roman" w:hAnsi="Times New Roman" w:cs="Times New Roman"/>
          <w:sz w:val="24"/>
          <w:szCs w:val="24"/>
        </w:rPr>
        <w:t>. </w:t>
      </w:r>
      <w:hyperlink r:id="rId11" w:tgtFrame="_blank" w:history="1">
        <w:r w:rsidRPr="00687068">
          <w:rPr>
            <w:rStyle w:val="Hipervnculo"/>
            <w:rFonts w:ascii="Times New Roman" w:hAnsi="Times New Roman" w:cs="Times New Roman"/>
            <w:color w:val="auto"/>
            <w:sz w:val="24"/>
            <w:szCs w:val="24"/>
          </w:rPr>
          <w:t>https://doi.org/10.31234/osf.io/76xfs</w:t>
        </w:r>
      </w:hyperlink>
    </w:p>
    <w:p w14:paraId="74DBD954" w14:textId="77777777" w:rsidR="00687068" w:rsidRPr="00581545" w:rsidRDefault="00687068" w:rsidP="00EB33C1">
      <w:pPr>
        <w:spacing w:line="360" w:lineRule="auto"/>
        <w:rPr>
          <w:rFonts w:ascii="Times New Roman" w:hAnsi="Times New Roman" w:cs="Times New Roman"/>
          <w:b/>
          <w:sz w:val="28"/>
          <w:szCs w:val="28"/>
        </w:rPr>
      </w:pPr>
    </w:p>
    <w:p w14:paraId="6A05A809" w14:textId="1ED976B6" w:rsidR="00EB33C1" w:rsidRPr="00EB33C1" w:rsidRDefault="3AE21A48" w:rsidP="00EB33C1">
      <w:pPr>
        <w:spacing w:line="360" w:lineRule="auto"/>
        <w:rPr>
          <w:rFonts w:ascii="Times New Roman" w:hAnsi="Times New Roman" w:cs="Times New Roman"/>
          <w:sz w:val="24"/>
          <w:szCs w:val="24"/>
        </w:rPr>
      </w:pPr>
      <w:r w:rsidRPr="79F893ED">
        <w:rPr>
          <w:rFonts w:ascii="Times New Roman" w:hAnsi="Times New Roman" w:cs="Times New Roman"/>
          <w:sz w:val="24"/>
          <w:szCs w:val="24"/>
        </w:rPr>
        <w:lastRenderedPageBreak/>
        <w:t>__</w:t>
      </w:r>
    </w:p>
    <w:p w14:paraId="6546632E" w14:textId="7CACE9D5" w:rsidR="00EB33C1" w:rsidRDefault="00EB33C1" w:rsidP="00983461">
      <w:pPr>
        <w:spacing w:line="360" w:lineRule="auto"/>
        <w:jc w:val="both"/>
        <w:rPr>
          <w:rFonts w:ascii="Times New Roman" w:hAnsi="Times New Roman" w:cs="Times New Roman"/>
          <w:b/>
          <w:bCs/>
          <w:sz w:val="24"/>
          <w:szCs w:val="24"/>
        </w:rPr>
      </w:pPr>
      <w:r w:rsidRPr="4DC18446">
        <w:rPr>
          <w:rFonts w:ascii="Times New Roman" w:hAnsi="Times New Roman" w:cs="Times New Roman"/>
          <w:b/>
          <w:bCs/>
          <w:sz w:val="24"/>
          <w:szCs w:val="24"/>
        </w:rPr>
        <w:t>Para las otras contribuciones (artículos de análisis, artículos de revisión), la estructura del cuerpo del manuscrito será definido por el autor, sin embargo</w:t>
      </w:r>
      <w:r w:rsidR="21033860" w:rsidRPr="4DC18446">
        <w:rPr>
          <w:rFonts w:ascii="Times New Roman" w:hAnsi="Times New Roman" w:cs="Times New Roman"/>
          <w:b/>
          <w:bCs/>
          <w:sz w:val="24"/>
          <w:szCs w:val="24"/>
        </w:rPr>
        <w:t>,</w:t>
      </w:r>
      <w:r w:rsidRPr="4DC18446">
        <w:rPr>
          <w:rFonts w:ascii="Times New Roman" w:hAnsi="Times New Roman" w:cs="Times New Roman"/>
          <w:b/>
          <w:bCs/>
          <w:sz w:val="24"/>
          <w:szCs w:val="24"/>
        </w:rPr>
        <w:t xml:space="preserve"> deberán mantener la presentación de las páginas preliminares como título,</w:t>
      </w:r>
      <w:r w:rsidR="157B3DD1" w:rsidRPr="4DC18446">
        <w:rPr>
          <w:rFonts w:ascii="Times New Roman" w:hAnsi="Times New Roman" w:cs="Times New Roman"/>
          <w:b/>
          <w:bCs/>
          <w:sz w:val="24"/>
          <w:szCs w:val="24"/>
        </w:rPr>
        <w:t xml:space="preserve"> datos de los</w:t>
      </w:r>
      <w:r w:rsidRPr="4DC18446">
        <w:rPr>
          <w:rFonts w:ascii="Times New Roman" w:hAnsi="Times New Roman" w:cs="Times New Roman"/>
          <w:b/>
          <w:bCs/>
          <w:sz w:val="24"/>
          <w:szCs w:val="24"/>
        </w:rPr>
        <w:t xml:space="preserve"> autores, resumen, palabras claves, introducción y las referencias.</w:t>
      </w:r>
    </w:p>
    <w:p w14:paraId="5A39BBE3" w14:textId="77777777" w:rsidR="00EB33C1" w:rsidRDefault="00EB33C1" w:rsidP="4DC18446">
      <w:pPr>
        <w:spacing w:line="360" w:lineRule="auto"/>
        <w:rPr>
          <w:rFonts w:ascii="Times New Roman" w:hAnsi="Times New Roman" w:cs="Times New Roman"/>
          <w:b/>
          <w:bCs/>
          <w:sz w:val="24"/>
          <w:szCs w:val="24"/>
        </w:rPr>
      </w:pPr>
    </w:p>
    <w:sectPr w:rsidR="00EB33C1" w:rsidSect="00C936B5">
      <w:pgSz w:w="11909" w:h="16834" w:code="9"/>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02611" w14:textId="77777777" w:rsidR="00E92194" w:rsidRDefault="00E92194" w:rsidP="000858B2">
      <w:pPr>
        <w:spacing w:line="240" w:lineRule="auto"/>
      </w:pPr>
      <w:r>
        <w:separator/>
      </w:r>
    </w:p>
  </w:endnote>
  <w:endnote w:type="continuationSeparator" w:id="0">
    <w:p w14:paraId="2F6D5327" w14:textId="77777777" w:rsidR="00E92194" w:rsidRDefault="00E92194" w:rsidP="00085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F267E" w14:textId="77777777" w:rsidR="00E92194" w:rsidRDefault="00E92194" w:rsidP="000858B2">
      <w:pPr>
        <w:spacing w:line="240" w:lineRule="auto"/>
      </w:pPr>
      <w:r>
        <w:separator/>
      </w:r>
    </w:p>
  </w:footnote>
  <w:footnote w:type="continuationSeparator" w:id="0">
    <w:p w14:paraId="05E891D0" w14:textId="77777777" w:rsidR="00E92194" w:rsidRDefault="00E92194" w:rsidP="000858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24AF9"/>
    <w:multiLevelType w:val="hybridMultilevel"/>
    <w:tmpl w:val="7278D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751E0"/>
    <w:multiLevelType w:val="hybridMultilevel"/>
    <w:tmpl w:val="D28CF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22221"/>
    <w:multiLevelType w:val="hybridMultilevel"/>
    <w:tmpl w:val="EE3282F4"/>
    <w:lvl w:ilvl="0" w:tplc="3C0A0005">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777D38D9"/>
    <w:multiLevelType w:val="hybridMultilevel"/>
    <w:tmpl w:val="B5749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78"/>
    <w:rsid w:val="0002319B"/>
    <w:rsid w:val="0003608C"/>
    <w:rsid w:val="000858B2"/>
    <w:rsid w:val="001839F0"/>
    <w:rsid w:val="00266910"/>
    <w:rsid w:val="002F0B27"/>
    <w:rsid w:val="003C1414"/>
    <w:rsid w:val="003D417D"/>
    <w:rsid w:val="00457C1E"/>
    <w:rsid w:val="00470BD2"/>
    <w:rsid w:val="004E1075"/>
    <w:rsid w:val="004F490D"/>
    <w:rsid w:val="005043C2"/>
    <w:rsid w:val="00546DC1"/>
    <w:rsid w:val="00573E18"/>
    <w:rsid w:val="00581545"/>
    <w:rsid w:val="00587D85"/>
    <w:rsid w:val="005A72C7"/>
    <w:rsid w:val="005D60BF"/>
    <w:rsid w:val="00620ACE"/>
    <w:rsid w:val="00677F83"/>
    <w:rsid w:val="00687068"/>
    <w:rsid w:val="006B19D8"/>
    <w:rsid w:val="00710D93"/>
    <w:rsid w:val="007461A2"/>
    <w:rsid w:val="007536D7"/>
    <w:rsid w:val="007E4F9C"/>
    <w:rsid w:val="00830E6F"/>
    <w:rsid w:val="0095452F"/>
    <w:rsid w:val="00983461"/>
    <w:rsid w:val="009D48BF"/>
    <w:rsid w:val="00A151D1"/>
    <w:rsid w:val="00A20571"/>
    <w:rsid w:val="00A613B8"/>
    <w:rsid w:val="00AB02C1"/>
    <w:rsid w:val="00AF540A"/>
    <w:rsid w:val="00B16B92"/>
    <w:rsid w:val="00B2332F"/>
    <w:rsid w:val="00B56278"/>
    <w:rsid w:val="00C06377"/>
    <w:rsid w:val="00C1025B"/>
    <w:rsid w:val="00C623C4"/>
    <w:rsid w:val="00C936B5"/>
    <w:rsid w:val="00D0332A"/>
    <w:rsid w:val="00D20F9F"/>
    <w:rsid w:val="00D340CD"/>
    <w:rsid w:val="00D4786F"/>
    <w:rsid w:val="00DC29BC"/>
    <w:rsid w:val="00E769E6"/>
    <w:rsid w:val="00E92194"/>
    <w:rsid w:val="00EB2B73"/>
    <w:rsid w:val="00EB33C1"/>
    <w:rsid w:val="00F4769A"/>
    <w:rsid w:val="157B3DD1"/>
    <w:rsid w:val="21033860"/>
    <w:rsid w:val="32D2C0A4"/>
    <w:rsid w:val="3AE21A48"/>
    <w:rsid w:val="4DC18446"/>
    <w:rsid w:val="79F893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B9FC2"/>
  <w15:docId w15:val="{4555F023-E97E-824D-92F7-9BB0DA5C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3C1414"/>
    <w:rPr>
      <w:color w:val="0000FF" w:themeColor="hyperlink"/>
      <w:u w:val="single"/>
    </w:rPr>
  </w:style>
  <w:style w:type="character" w:styleId="Mencinsinresolver">
    <w:name w:val="Unresolved Mention"/>
    <w:basedOn w:val="Fuentedeprrafopredeter"/>
    <w:uiPriority w:val="99"/>
    <w:semiHidden/>
    <w:unhideWhenUsed/>
    <w:rsid w:val="003C1414"/>
    <w:rPr>
      <w:color w:val="605E5C"/>
      <w:shd w:val="clear" w:color="auto" w:fill="E1DFDD"/>
    </w:rPr>
  </w:style>
  <w:style w:type="paragraph" w:styleId="Encabezado">
    <w:name w:val="header"/>
    <w:basedOn w:val="Normal"/>
    <w:link w:val="EncabezadoCar"/>
    <w:uiPriority w:val="99"/>
    <w:unhideWhenUsed/>
    <w:rsid w:val="000858B2"/>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0858B2"/>
  </w:style>
  <w:style w:type="paragraph" w:styleId="Piedepgina">
    <w:name w:val="footer"/>
    <w:basedOn w:val="Normal"/>
    <w:link w:val="PiedepginaCar"/>
    <w:uiPriority w:val="99"/>
    <w:unhideWhenUsed/>
    <w:rsid w:val="000858B2"/>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0858B2"/>
  </w:style>
  <w:style w:type="paragraph" w:styleId="Sinespaciado">
    <w:name w:val="No Spacing"/>
    <w:uiPriority w:val="1"/>
    <w:qFormat/>
    <w:rsid w:val="00266910"/>
    <w:pPr>
      <w:spacing w:line="240" w:lineRule="auto"/>
    </w:pPr>
  </w:style>
  <w:style w:type="paragraph" w:styleId="Prrafodelista">
    <w:name w:val="List Paragraph"/>
    <w:basedOn w:val="Normal"/>
    <w:uiPriority w:val="34"/>
    <w:qFormat/>
    <w:rsid w:val="00687068"/>
    <w:pPr>
      <w:spacing w:after="160" w:line="259" w:lineRule="auto"/>
      <w:ind w:left="720"/>
      <w:contextualSpacing/>
    </w:pPr>
    <w:rPr>
      <w:rFonts w:asciiTheme="minorHAnsi" w:eastAsiaTheme="minorHAnsi" w:hAnsiTheme="minorHAnsi" w:cstheme="minorBidi"/>
      <w:lang w:val="es-41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78407">
      <w:bodyDiv w:val="1"/>
      <w:marLeft w:val="0"/>
      <w:marRight w:val="0"/>
      <w:marTop w:val="0"/>
      <w:marBottom w:val="0"/>
      <w:divBdr>
        <w:top w:val="none" w:sz="0" w:space="0" w:color="auto"/>
        <w:left w:val="none" w:sz="0" w:space="0" w:color="auto"/>
        <w:bottom w:val="none" w:sz="0" w:space="0" w:color="auto"/>
        <w:right w:val="none" w:sz="0" w:space="0" w:color="auto"/>
      </w:divBdr>
    </w:div>
    <w:div w:id="800149491">
      <w:bodyDiv w:val="1"/>
      <w:marLeft w:val="0"/>
      <w:marRight w:val="0"/>
      <w:marTop w:val="0"/>
      <w:marBottom w:val="0"/>
      <w:divBdr>
        <w:top w:val="none" w:sz="0" w:space="0" w:color="auto"/>
        <w:left w:val="none" w:sz="0" w:space="0" w:color="auto"/>
        <w:bottom w:val="none" w:sz="0" w:space="0" w:color="auto"/>
        <w:right w:val="none" w:sz="0" w:space="0" w:color="auto"/>
      </w:divBdr>
    </w:div>
    <w:div w:id="1670979970">
      <w:bodyDiv w:val="1"/>
      <w:marLeft w:val="0"/>
      <w:marRight w:val="0"/>
      <w:marTop w:val="0"/>
      <w:marBottom w:val="0"/>
      <w:divBdr>
        <w:top w:val="none" w:sz="0" w:space="0" w:color="auto"/>
        <w:left w:val="none" w:sz="0" w:space="0" w:color="auto"/>
        <w:bottom w:val="none" w:sz="0" w:space="0" w:color="auto"/>
        <w:right w:val="none" w:sz="0" w:space="0" w:color="auto"/>
      </w:divBdr>
    </w:div>
    <w:div w:id="196457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j.ctv3f8ntm.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esdoc.unesco.org/ark:/48223/pf00003793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34/osf.io/76xfs" TargetMode="External"/><Relationship Id="rId5" Type="http://schemas.openxmlformats.org/officeDocument/2006/relationships/footnotes" Target="footnotes.xml"/><Relationship Id="rId10" Type="http://schemas.openxmlformats.org/officeDocument/2006/relationships/hyperlink" Target="https://www.mec.gov.py/cms_v2/adjuntos/16988?1625597866" TargetMode="External"/><Relationship Id="rId4" Type="http://schemas.openxmlformats.org/officeDocument/2006/relationships/webSettings" Target="webSettings.xml"/><Relationship Id="rId9" Type="http://schemas.openxmlformats.org/officeDocument/2006/relationships/hyperlink" Target="https://doi.org/10.30545/academo.2024.may-ag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cp:lastModifiedBy>
  <cp:revision>19</cp:revision>
  <dcterms:created xsi:type="dcterms:W3CDTF">2024-08-23T01:29:00Z</dcterms:created>
  <dcterms:modified xsi:type="dcterms:W3CDTF">2025-03-07T01:18:00Z</dcterms:modified>
</cp:coreProperties>
</file>